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326"/>
      </w:tblGrid>
      <w:tr w:rsidR="00343431" w14:paraId="223375A3" w14:textId="2E29FF36" w:rsidTr="00343431">
        <w:trPr>
          <w:jc w:val="center"/>
        </w:trPr>
        <w:tc>
          <w:tcPr>
            <w:tcW w:w="4326" w:type="dxa"/>
            <w:vAlign w:val="center"/>
          </w:tcPr>
          <w:p w14:paraId="4E620A56" w14:textId="2E5E1A34" w:rsidR="00343431" w:rsidRDefault="00343431" w:rsidP="002B0B43">
            <w:pPr>
              <w:pStyle w:val="Standard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B201BE6" wp14:editId="5560A289">
                  <wp:extent cx="2600476" cy="81915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COTOX-LOGO-WEB-RVB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514" cy="82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6" w:type="dxa"/>
            <w:vAlign w:val="center"/>
          </w:tcPr>
          <w:p w14:paraId="1C307DE8" w14:textId="3913FCA6" w:rsidR="00343431" w:rsidRDefault="00343431" w:rsidP="002B0B43">
            <w:pPr>
              <w:pStyle w:val="Standard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ED03CDA" wp14:editId="61BB4576">
                  <wp:extent cx="1057275" cy="1145381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Allenvi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906" cy="11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34B360" w14:textId="77777777" w:rsidR="001242A7" w:rsidRDefault="001242A7" w:rsidP="001242A7">
      <w:pPr>
        <w:pStyle w:val="Standard"/>
      </w:pPr>
    </w:p>
    <w:p w14:paraId="1FD23674" w14:textId="77777777" w:rsidR="001242A7" w:rsidRPr="002367FD" w:rsidRDefault="001242A7" w:rsidP="001242A7">
      <w:pPr>
        <w:pStyle w:val="Standard"/>
        <w:rPr>
          <w:rFonts w:ascii="Times New Roman" w:hAnsi="Times New Roman" w:cs="Times New Roman"/>
        </w:rPr>
      </w:pPr>
    </w:p>
    <w:p w14:paraId="5E7FCC0B" w14:textId="507F192C" w:rsidR="001242A7" w:rsidRDefault="001242A7" w:rsidP="001242A7">
      <w:pPr>
        <w:pStyle w:val="Standard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Appel </w:t>
      </w:r>
      <w:r w:rsidR="008D0A4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à Manifestation d’Intérêt </w:t>
      </w:r>
      <w:r w:rsidR="00BB32E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RECOTOX </w:t>
      </w:r>
      <w:r w:rsidR="00885786">
        <w:rPr>
          <w:rFonts w:ascii="Times New Roman" w:hAnsi="Times New Roman" w:cs="Times New Roman"/>
          <w:b/>
          <w:bCs/>
          <w:i/>
          <w:sz w:val="28"/>
          <w:szCs w:val="28"/>
        </w:rPr>
        <w:t>2020</w:t>
      </w:r>
    </w:p>
    <w:p w14:paraId="583B23F3" w14:textId="77777777" w:rsidR="003D2064" w:rsidRPr="003F4FAB" w:rsidRDefault="003D2064" w:rsidP="001242A7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C39BE8" w14:textId="0FF44D85" w:rsidR="00163F51" w:rsidRPr="002367FD" w:rsidRDefault="00163F51" w:rsidP="001242A7">
      <w:pPr>
        <w:pStyle w:val="Standard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Clôture de l’appel : </w:t>
      </w:r>
      <w:r w:rsidR="00A31BBD">
        <w:rPr>
          <w:rFonts w:ascii="Times New Roman" w:hAnsi="Times New Roman" w:cs="Times New Roman"/>
          <w:b/>
          <w:bCs/>
          <w:i/>
          <w:sz w:val="28"/>
          <w:szCs w:val="28"/>
        </w:rPr>
        <w:t>15</w:t>
      </w:r>
      <w:r w:rsidR="00A73F2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31BBD">
        <w:rPr>
          <w:rFonts w:ascii="Times New Roman" w:hAnsi="Times New Roman" w:cs="Times New Roman"/>
          <w:b/>
          <w:bCs/>
          <w:i/>
          <w:sz w:val="28"/>
          <w:szCs w:val="28"/>
        </w:rPr>
        <w:t>février</w:t>
      </w:r>
      <w:r w:rsidR="00FC530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20</w:t>
      </w:r>
      <w:r w:rsidR="00A31BBD">
        <w:rPr>
          <w:rFonts w:ascii="Times New Roman" w:hAnsi="Times New Roman" w:cs="Times New Roman"/>
          <w:b/>
          <w:bCs/>
          <w:i/>
          <w:sz w:val="28"/>
          <w:szCs w:val="28"/>
        </w:rPr>
        <w:t>20</w:t>
      </w:r>
    </w:p>
    <w:p w14:paraId="56411249" w14:textId="77777777" w:rsidR="001242A7" w:rsidRDefault="001242A7" w:rsidP="001242A7">
      <w:pPr>
        <w:pStyle w:val="Standard"/>
        <w:rPr>
          <w:rFonts w:ascii="Times New Roman" w:hAnsi="Times New Roman" w:cs="Times New Roman"/>
        </w:rPr>
      </w:pPr>
    </w:p>
    <w:p w14:paraId="19674FCA" w14:textId="77777777" w:rsidR="00600CA0" w:rsidRPr="002367FD" w:rsidRDefault="00600CA0" w:rsidP="00867617">
      <w:pPr>
        <w:pStyle w:val="Standard"/>
        <w:jc w:val="both"/>
        <w:rPr>
          <w:rFonts w:ascii="Times New Roman" w:hAnsi="Times New Roman" w:cs="Times New Roman"/>
        </w:rPr>
      </w:pPr>
    </w:p>
    <w:p w14:paraId="2B6CC6FC" w14:textId="5B9806F8" w:rsidR="00136A9C" w:rsidRPr="00FA2F3A" w:rsidRDefault="00856294" w:rsidP="00FA2F3A">
      <w:pPr>
        <w:spacing w:after="120"/>
        <w:jc w:val="both"/>
        <w:rPr>
          <w:b/>
        </w:rPr>
      </w:pPr>
      <w:r>
        <w:rPr>
          <w:b/>
        </w:rPr>
        <w:t>Préambule</w:t>
      </w:r>
    </w:p>
    <w:p w14:paraId="6F02DED9" w14:textId="41D2878A" w:rsidR="00171A4B" w:rsidRDefault="00481B4E" w:rsidP="006D4EA3">
      <w:pPr>
        <w:spacing w:after="120"/>
        <w:jc w:val="both"/>
      </w:pPr>
      <w:r w:rsidRPr="00481B4E">
        <w:t xml:space="preserve">RECOTOX </w:t>
      </w:r>
      <w:r w:rsidR="00E21D0F">
        <w:t>(</w:t>
      </w:r>
      <w:hyperlink r:id="rId9" w:history="1">
        <w:r w:rsidR="00E21D0F" w:rsidRPr="00E21D0F">
          <w:rPr>
            <w:rStyle w:val="Lienhypertexte"/>
          </w:rPr>
          <w:t>https://www.recotox.eu/</w:t>
        </w:r>
      </w:hyperlink>
      <w:r w:rsidR="00E21D0F">
        <w:t xml:space="preserve">) </w:t>
      </w:r>
      <w:r w:rsidR="009A0515">
        <w:t>est un</w:t>
      </w:r>
      <w:r w:rsidR="00FE32F4">
        <w:t>e</w:t>
      </w:r>
      <w:r w:rsidRPr="00481B4E">
        <w:t xml:space="preserve"> </w:t>
      </w:r>
      <w:r w:rsidR="00FE32F4">
        <w:t>initiative de</w:t>
      </w:r>
      <w:r w:rsidR="009A0515">
        <w:t xml:space="preserve"> recherche</w:t>
      </w:r>
      <w:r w:rsidRPr="00481B4E">
        <w:t xml:space="preserve"> </w:t>
      </w:r>
      <w:r w:rsidR="009A0515">
        <w:t xml:space="preserve">qui ambitionne de soutenir </w:t>
      </w:r>
      <w:r w:rsidR="00856294">
        <w:t>une animation scientifique</w:t>
      </w:r>
      <w:r w:rsidR="009A0515" w:rsidRPr="009A0515">
        <w:t xml:space="preserve"> et </w:t>
      </w:r>
      <w:r w:rsidR="00856294">
        <w:t xml:space="preserve">des actions transversales </w:t>
      </w:r>
      <w:r w:rsidR="00FE32F4">
        <w:t>en écotoxicologie</w:t>
      </w:r>
      <w:r w:rsidR="00FE32F4" w:rsidRPr="009A0515">
        <w:t xml:space="preserve"> spatiale</w:t>
      </w:r>
      <w:r w:rsidR="00FE32F4">
        <w:t xml:space="preserve"> des pesticides,</w:t>
      </w:r>
      <w:r w:rsidR="00FE32F4" w:rsidRPr="009A0515">
        <w:t xml:space="preserve"> </w:t>
      </w:r>
      <w:r w:rsidR="00171A4B">
        <w:t>reposant sur des</w:t>
      </w:r>
      <w:r w:rsidR="009C0220">
        <w:t xml:space="preserve"> approches interdisciplinaires (biologie, chimie, hydrologie…)</w:t>
      </w:r>
      <w:r w:rsidR="00171A4B">
        <w:t>,</w:t>
      </w:r>
      <w:r w:rsidR="009C0220">
        <w:t xml:space="preserve"> </w:t>
      </w:r>
      <w:r w:rsidR="00FE32F4">
        <w:t>avec une vision sur le</w:t>
      </w:r>
      <w:r w:rsidR="00FE32F4" w:rsidRPr="009A0515">
        <w:t xml:space="preserve"> moyen et </w:t>
      </w:r>
      <w:r w:rsidR="00FE32F4">
        <w:t xml:space="preserve">le long terme, </w:t>
      </w:r>
      <w:r w:rsidR="00171A4B">
        <w:t>et</w:t>
      </w:r>
      <w:r w:rsidR="00FE32F4" w:rsidRPr="009A0515">
        <w:t xml:space="preserve"> </w:t>
      </w:r>
      <w:r w:rsidR="00FE32F4">
        <w:t>un lien</w:t>
      </w:r>
      <w:r w:rsidR="00FE32F4" w:rsidRPr="009A0515">
        <w:t xml:space="preserve"> </w:t>
      </w:r>
      <w:r w:rsidR="00FE32F4">
        <w:t xml:space="preserve">possible </w:t>
      </w:r>
      <w:r w:rsidR="00171A4B">
        <w:t>avec les problématiques de</w:t>
      </w:r>
      <w:r w:rsidR="003713D1">
        <w:t xml:space="preserve"> </w:t>
      </w:r>
      <w:proofErr w:type="spellStart"/>
      <w:r w:rsidR="003713D1">
        <w:t>Phyopharmacovigilance</w:t>
      </w:r>
      <w:proofErr w:type="spellEnd"/>
      <w:r w:rsidR="003713D1">
        <w:t xml:space="preserve"> et les approches </w:t>
      </w:r>
      <w:r w:rsidR="00FE32F4">
        <w:t>Eco-</w:t>
      </w:r>
      <w:proofErr w:type="spellStart"/>
      <w:r w:rsidR="00FE32F4">
        <w:t>H</w:t>
      </w:r>
      <w:r w:rsidR="00FE32F4" w:rsidRPr="009A0515">
        <w:t>ealth</w:t>
      </w:r>
      <w:proofErr w:type="spellEnd"/>
      <w:r w:rsidR="00FE32F4">
        <w:t xml:space="preserve">. </w:t>
      </w:r>
      <w:r w:rsidR="00171A4B">
        <w:t xml:space="preserve">Les pesticides considérés par RECOTOX </w:t>
      </w:r>
      <w:proofErr w:type="gramStart"/>
      <w:r w:rsidR="00171A4B">
        <w:t>comprennent</w:t>
      </w:r>
      <w:proofErr w:type="gramEnd"/>
      <w:r w:rsidR="00171A4B">
        <w:t xml:space="preserve"> les molécules organiques de synthèse, les pesticides d’origine minérale, et les composés de biocontrôle d’origine naturelle.</w:t>
      </w:r>
    </w:p>
    <w:p w14:paraId="739C12F9" w14:textId="39CC2BE3" w:rsidR="00171A4B" w:rsidRDefault="00171A4B" w:rsidP="00FA2F3A">
      <w:pPr>
        <w:spacing w:after="120"/>
        <w:jc w:val="both"/>
      </w:pPr>
      <w:r>
        <w:t>L’appel à manifestation d’intérêt 2020 s’articule autour de 3 volets :</w:t>
      </w:r>
    </w:p>
    <w:p w14:paraId="2AC542CA" w14:textId="152B04DF" w:rsidR="009A0515" w:rsidRDefault="00171A4B" w:rsidP="00171A4B">
      <w:pPr>
        <w:jc w:val="both"/>
      </w:pPr>
      <w:r>
        <w:t xml:space="preserve">1) </w:t>
      </w:r>
      <w:r w:rsidR="00324795">
        <w:t>Un soutien</w:t>
      </w:r>
      <w:r>
        <w:t xml:space="preserve"> à des </w:t>
      </w:r>
      <w:r w:rsidRPr="00324795">
        <w:rPr>
          <w:u w:val="single"/>
        </w:rPr>
        <w:t>mini-</w:t>
      </w:r>
      <w:r w:rsidR="009A0515" w:rsidRPr="00324795">
        <w:rPr>
          <w:u w:val="single"/>
        </w:rPr>
        <w:t xml:space="preserve">projets de </w:t>
      </w:r>
      <w:r w:rsidR="00FE32F4" w:rsidRPr="00324795">
        <w:rPr>
          <w:u w:val="single"/>
        </w:rPr>
        <w:t>recherches</w:t>
      </w:r>
      <w:r w:rsidR="00FE32F4">
        <w:t xml:space="preserve"> </w:t>
      </w:r>
      <w:r w:rsidR="00E13D7E">
        <w:t>portant sur</w:t>
      </w:r>
      <w:r w:rsidR="00FE32F4">
        <w:t xml:space="preserve"> l’expérimentation</w:t>
      </w:r>
      <w:r w:rsidR="00E13D7E">
        <w:t>,</w:t>
      </w:r>
      <w:r w:rsidR="00FE32F4">
        <w:t xml:space="preserve"> l’observation</w:t>
      </w:r>
      <w:r w:rsidR="009A0515" w:rsidRPr="009A0515">
        <w:t xml:space="preserve">, </w:t>
      </w:r>
      <w:r w:rsidR="00FE32F4">
        <w:t xml:space="preserve">le développement de méthodes d’analyse chimiques ou biologiques, l’organisation </w:t>
      </w:r>
      <w:r w:rsidR="00E13D7E">
        <w:t>et/</w:t>
      </w:r>
      <w:r w:rsidR="00FE32F4">
        <w:t>ou l’ouverture des données</w:t>
      </w:r>
      <w:r>
        <w:t>, la modélisation…</w:t>
      </w:r>
    </w:p>
    <w:p w14:paraId="7716F6C3" w14:textId="41D3BBBC" w:rsidR="00A73F2E" w:rsidRDefault="00856294" w:rsidP="00A73F2E">
      <w:pPr>
        <w:jc w:val="both"/>
      </w:pPr>
      <w:r>
        <w:t>A titre d’exemple</w:t>
      </w:r>
      <w:r w:rsidR="00A217F3">
        <w:t>s</w:t>
      </w:r>
      <w:r>
        <w:t>,</w:t>
      </w:r>
      <w:r w:rsidR="00A73F2E">
        <w:t xml:space="preserve"> les propositions </w:t>
      </w:r>
      <w:r>
        <w:t xml:space="preserve">pourront </w:t>
      </w:r>
      <w:r w:rsidR="00356082">
        <w:t>porter su</w:t>
      </w:r>
      <w:r>
        <w:t>r</w:t>
      </w:r>
      <w:r w:rsidR="00A73F2E">
        <w:t xml:space="preserve"> l’une des questions suivantes :</w:t>
      </w:r>
    </w:p>
    <w:p w14:paraId="47058908" w14:textId="5C8F1C22" w:rsidR="00A73F2E" w:rsidRDefault="00A73F2E" w:rsidP="00A73F2E">
      <w:pPr>
        <w:ind w:left="284"/>
        <w:jc w:val="both"/>
      </w:pPr>
      <w:r>
        <w:t>- Comment les effets des pesticides impactent-ils la biodiversité ?</w:t>
      </w:r>
    </w:p>
    <w:p w14:paraId="1480E9F6" w14:textId="499EF522" w:rsidR="00A73F2E" w:rsidRDefault="00A73F2E" w:rsidP="00856294">
      <w:pPr>
        <w:ind w:left="284"/>
        <w:jc w:val="both"/>
      </w:pPr>
      <w:r>
        <w:t>- Comment l’organisation des paysages module-t-elle les impacts des pesticides sur l’environnement ?</w:t>
      </w:r>
    </w:p>
    <w:p w14:paraId="01DA2AE2" w14:textId="5B6BC596" w:rsidR="00856294" w:rsidRDefault="00856294" w:rsidP="00856294">
      <w:pPr>
        <w:ind w:left="284"/>
        <w:jc w:val="both"/>
      </w:pPr>
      <w:r>
        <w:t>- Comment les pratiques agricoles modifient-elles l’</w:t>
      </w:r>
      <w:r w:rsidR="00504979">
        <w:t>écotoxicité</w:t>
      </w:r>
      <w:r>
        <w:t xml:space="preserve"> des pesticides ?</w:t>
      </w:r>
    </w:p>
    <w:p w14:paraId="5087ECC0" w14:textId="6355FC7D" w:rsidR="00FE32F4" w:rsidRDefault="00FE32F4" w:rsidP="006D4EA3">
      <w:pPr>
        <w:spacing w:after="120"/>
        <w:ind w:left="284"/>
        <w:jc w:val="both"/>
      </w:pPr>
      <w:r>
        <w:t>- …</w:t>
      </w:r>
    </w:p>
    <w:p w14:paraId="74C4407E" w14:textId="62266EE6" w:rsidR="00171A4B" w:rsidRDefault="00171A4B" w:rsidP="00171A4B">
      <w:pPr>
        <w:spacing w:after="120"/>
        <w:jc w:val="both"/>
      </w:pPr>
      <w:r>
        <w:t xml:space="preserve">2) </w:t>
      </w:r>
      <w:r w:rsidR="00324795">
        <w:t>Un</w:t>
      </w:r>
      <w:r>
        <w:t xml:space="preserve"> soutien à </w:t>
      </w:r>
      <w:r w:rsidRPr="00324795">
        <w:rPr>
          <w:u w:val="single"/>
        </w:rPr>
        <w:t>l’animation scientifique</w:t>
      </w:r>
      <w:r>
        <w:t>, dans le but de</w:t>
      </w:r>
      <w:r w:rsidR="00324795">
        <w:t xml:space="preserve"> favori</w:t>
      </w:r>
      <w:r>
        <w:t xml:space="preserve">ser </w:t>
      </w:r>
      <w:r w:rsidR="00324795">
        <w:t>les échanges entre chercheurs/équipes</w:t>
      </w:r>
      <w:r w:rsidR="003619FD">
        <w:t xml:space="preserve"> en appui aux questions et besoins du réseau</w:t>
      </w:r>
      <w:r w:rsidR="006D4EA3">
        <w:t>. RECOTOX prendra</w:t>
      </w:r>
      <w:r w:rsidR="00324795">
        <w:t xml:space="preserve"> </w:t>
      </w:r>
      <w:r w:rsidR="003619FD">
        <w:t>ain</w:t>
      </w:r>
      <w:bookmarkStart w:id="0" w:name="_GoBack"/>
      <w:bookmarkEnd w:id="0"/>
      <w:r w:rsidR="003619FD">
        <w:t xml:space="preserve">si </w:t>
      </w:r>
      <w:r w:rsidR="00324795">
        <w:t>en charge des frais de déplacement, d’organisation de réunions, de montage de consortiums…</w:t>
      </w:r>
    </w:p>
    <w:p w14:paraId="7D70C1D7" w14:textId="2F02AECD" w:rsidR="00A73F2E" w:rsidRDefault="000D7D70" w:rsidP="00FA2F3A">
      <w:pPr>
        <w:spacing w:after="120"/>
        <w:jc w:val="both"/>
      </w:pPr>
      <w:r w:rsidRPr="000D7D70">
        <w:t>Le soutien accordé</w:t>
      </w:r>
      <w:r w:rsidR="00FE32F4">
        <w:t xml:space="preserve"> par RECOTOX </w:t>
      </w:r>
      <w:r w:rsidR="00324795">
        <w:t xml:space="preserve">pour ces 2 volets </w:t>
      </w:r>
      <w:r w:rsidR="00FE32F4">
        <w:t>est</w:t>
      </w:r>
      <w:r w:rsidR="00BF299C">
        <w:t xml:space="preserve"> incitatif, p</w:t>
      </w:r>
      <w:r w:rsidR="00FE32F4">
        <w:t>our permettre</w:t>
      </w:r>
      <w:r w:rsidRPr="000D7D70">
        <w:t xml:space="preserve"> aux consortiums d’initier des premières </w:t>
      </w:r>
      <w:r w:rsidR="00FE32F4">
        <w:t>actions</w:t>
      </w:r>
      <w:r w:rsidRPr="000D7D70">
        <w:t xml:space="preserve">, de démontrer la pertinence de leurs questions de recherche, d’apporter une preuve de concept, d’amorcer des projets de plus grande envergure à soumettre à des </w:t>
      </w:r>
      <w:proofErr w:type="spellStart"/>
      <w:r w:rsidRPr="000D7D70">
        <w:t>AAPs</w:t>
      </w:r>
      <w:proofErr w:type="spellEnd"/>
      <w:r w:rsidRPr="000D7D70">
        <w:t xml:space="preserve"> tels que l’ANR, </w:t>
      </w:r>
      <w:proofErr w:type="spellStart"/>
      <w:r w:rsidRPr="000D7D70">
        <w:t>Ecophyto</w:t>
      </w:r>
      <w:proofErr w:type="spellEnd"/>
      <w:r w:rsidR="00FE32F4">
        <w:t>, PNR-EST</w:t>
      </w:r>
      <w:r w:rsidR="00F35896">
        <w:t>, EC2CO</w:t>
      </w:r>
      <w:r w:rsidRPr="000D7D70">
        <w:t>…</w:t>
      </w:r>
      <w:r w:rsidR="00FE32F4">
        <w:t xml:space="preserve"> </w:t>
      </w:r>
      <w:r w:rsidR="003713D1">
        <w:t>Les projets portant sur les pesticides</w:t>
      </w:r>
      <w:r w:rsidR="00FE32F4">
        <w:t xml:space="preserve"> perturbateurs endocriniens</w:t>
      </w:r>
      <w:r w:rsidR="00FE32F4" w:rsidRPr="009A0515">
        <w:t xml:space="preserve"> dont la </w:t>
      </w:r>
      <w:proofErr w:type="spellStart"/>
      <w:r w:rsidR="00FE32F4" w:rsidRPr="009A0515">
        <w:t>chlordécone</w:t>
      </w:r>
      <w:proofErr w:type="spellEnd"/>
      <w:r w:rsidR="003713D1">
        <w:t xml:space="preserve"> so</w:t>
      </w:r>
      <w:r w:rsidR="00FE32F4">
        <w:t>nt bienvenus.</w:t>
      </w:r>
    </w:p>
    <w:p w14:paraId="44C55FA3" w14:textId="341B31D5" w:rsidR="000D7D70" w:rsidRDefault="00324795" w:rsidP="00FA2F3A">
      <w:pPr>
        <w:spacing w:after="120"/>
        <w:jc w:val="both"/>
      </w:pPr>
      <w:r>
        <w:t xml:space="preserve">3) Un </w:t>
      </w:r>
      <w:r w:rsidRPr="00324795">
        <w:rPr>
          <w:u w:val="single"/>
        </w:rPr>
        <w:t>appel à candidature pour l’inclusion de nouveaux sites</w:t>
      </w:r>
      <w:r>
        <w:t xml:space="preserve"> expérimentaux ou observatoires au sein de l’initiative RECOTOX</w:t>
      </w:r>
      <w:r w:rsidR="006D4EA3">
        <w:t>.</w:t>
      </w:r>
      <w:r w:rsidR="00AE5A72">
        <w:t xml:space="preserve"> Les candidatures devront mettre en avant leur complémentarité au regard du réseau actuel de sites, et leur intérêt pour les recherches en écotoxicologie spatiale des pesticides.</w:t>
      </w:r>
    </w:p>
    <w:p w14:paraId="1D89F325" w14:textId="77777777" w:rsidR="00324795" w:rsidRDefault="00324795" w:rsidP="00FA2F3A">
      <w:pPr>
        <w:spacing w:after="120"/>
        <w:jc w:val="both"/>
      </w:pPr>
    </w:p>
    <w:p w14:paraId="2A4D8C40" w14:textId="77777777" w:rsidR="00AE5A72" w:rsidRDefault="00AE5A72">
      <w:pPr>
        <w:suppressAutoHyphens w:val="0"/>
        <w:rPr>
          <w:b/>
        </w:rPr>
      </w:pPr>
      <w:r>
        <w:rPr>
          <w:b/>
        </w:rPr>
        <w:br w:type="page"/>
      </w:r>
    </w:p>
    <w:p w14:paraId="59B648A4" w14:textId="3FBF55DB" w:rsidR="00A543A4" w:rsidRPr="00FA2F3A" w:rsidRDefault="00A543A4" w:rsidP="00FA2F3A">
      <w:pPr>
        <w:spacing w:after="120"/>
        <w:jc w:val="both"/>
        <w:rPr>
          <w:b/>
        </w:rPr>
      </w:pPr>
      <w:r w:rsidRPr="00A543A4">
        <w:rPr>
          <w:b/>
        </w:rPr>
        <w:lastRenderedPageBreak/>
        <w:t xml:space="preserve">Critères d’éligibilité des </w:t>
      </w:r>
      <w:r w:rsidR="00136A9C" w:rsidRPr="00A543A4">
        <w:rPr>
          <w:b/>
        </w:rPr>
        <w:t>propositions</w:t>
      </w:r>
    </w:p>
    <w:p w14:paraId="410DB0B1" w14:textId="782F0664" w:rsidR="00867617" w:rsidRDefault="00845AE0" w:rsidP="00FA2F3A">
      <w:pPr>
        <w:spacing w:after="120"/>
        <w:jc w:val="both"/>
      </w:pPr>
      <w:r>
        <w:t>1. Les</w:t>
      </w:r>
      <w:r w:rsidR="00867617">
        <w:t xml:space="preserve"> </w:t>
      </w:r>
      <w:r w:rsidR="00171A4B">
        <w:t>actions proposées</w:t>
      </w:r>
      <w:r>
        <w:t xml:space="preserve"> devront</w:t>
      </w:r>
      <w:r w:rsidR="00867617">
        <w:t xml:space="preserve"> s’inscrire dans la </w:t>
      </w:r>
      <w:r>
        <w:t>problématique de RECOTOX</w:t>
      </w:r>
      <w:r w:rsidR="00856294">
        <w:t xml:space="preserve"> </w:t>
      </w:r>
      <w:r w:rsidR="00E21D0F">
        <w:t>mentionnée en préambule</w:t>
      </w:r>
      <w:r w:rsidR="00A73F2E">
        <w:t>.</w:t>
      </w:r>
      <w:r w:rsidR="00DA5AD8">
        <w:t xml:space="preserve"> Elles pourront être évaluées par des experts extérieurs</w:t>
      </w:r>
      <w:r w:rsidR="00C936D2">
        <w:t xml:space="preserve"> </w:t>
      </w:r>
      <w:r w:rsidR="009D36AD">
        <w:t>à l’initiative</w:t>
      </w:r>
      <w:r w:rsidR="00DA5AD8">
        <w:t>.</w:t>
      </w:r>
    </w:p>
    <w:p w14:paraId="4E67D038" w14:textId="368E09DD" w:rsidR="00A1603D" w:rsidRDefault="00867617" w:rsidP="00FA2F3A">
      <w:pPr>
        <w:spacing w:after="120"/>
        <w:jc w:val="both"/>
      </w:pPr>
      <w:r w:rsidRPr="00D9642C">
        <w:t xml:space="preserve">2. </w:t>
      </w:r>
      <w:r w:rsidR="00845AE0">
        <w:t>Les</w:t>
      </w:r>
      <w:r w:rsidRPr="00D9642C">
        <w:t xml:space="preserve"> </w:t>
      </w:r>
      <w:r w:rsidR="00441515">
        <w:t xml:space="preserve">équipes porteuses </w:t>
      </w:r>
      <w:r w:rsidR="009D36AD">
        <w:t xml:space="preserve">des mini-projets de recherche et d’animation </w:t>
      </w:r>
      <w:r w:rsidR="00441515">
        <w:t xml:space="preserve">devront </w:t>
      </w:r>
      <w:r w:rsidR="00E13D7E">
        <w:t>s’appuyer sur</w:t>
      </w:r>
      <w:r w:rsidR="00856294">
        <w:t xml:space="preserve"> plusieurs</w:t>
      </w:r>
      <w:r w:rsidR="00E13D7E">
        <w:t xml:space="preserve"> sites d’expérimentation </w:t>
      </w:r>
      <w:r w:rsidR="009D36AD">
        <w:t>et/</w:t>
      </w:r>
      <w:r w:rsidR="00E13D7E">
        <w:t>ou d’observation.</w:t>
      </w:r>
      <w:r w:rsidR="00A217F3">
        <w:t xml:space="preserve"> </w:t>
      </w:r>
      <w:r w:rsidR="003713D1">
        <w:t>Des propositions portant sur un site unique seront examinées</w:t>
      </w:r>
      <w:r w:rsidR="00171A4B">
        <w:t xml:space="preserve"> en seconde priorité</w:t>
      </w:r>
      <w:r w:rsidR="003713D1">
        <w:t xml:space="preserve"> dès lors qu’elles démontrent leur opérationnalité sur plusieurs sites. </w:t>
      </w:r>
      <w:r w:rsidR="00E13D7E">
        <w:t xml:space="preserve">Les propositions intégreront les sites propres de l’Initiative RECOTOX, complétés si besoin par des sites d’Infrastructures de Recherche telles que </w:t>
      </w:r>
      <w:proofErr w:type="spellStart"/>
      <w:r w:rsidR="00E13D7E" w:rsidRPr="009A0515">
        <w:t>eLTER</w:t>
      </w:r>
      <w:proofErr w:type="spellEnd"/>
      <w:r w:rsidR="00E13D7E" w:rsidRPr="009A0515">
        <w:t xml:space="preserve">-France OZCAR, </w:t>
      </w:r>
      <w:proofErr w:type="spellStart"/>
      <w:r w:rsidR="00E13D7E" w:rsidRPr="009A0515">
        <w:t>eLTER</w:t>
      </w:r>
      <w:proofErr w:type="spellEnd"/>
      <w:r w:rsidR="00E13D7E" w:rsidRPr="009A0515">
        <w:t>-France RZA</w:t>
      </w:r>
      <w:r w:rsidR="00E13D7E">
        <w:t xml:space="preserve">, </w:t>
      </w:r>
      <w:proofErr w:type="spellStart"/>
      <w:r w:rsidR="00E13D7E">
        <w:t>AnaEE</w:t>
      </w:r>
      <w:proofErr w:type="spellEnd"/>
      <w:r w:rsidR="00E13D7E">
        <w:t>-France NATURA. L’utilisation de</w:t>
      </w:r>
      <w:r w:rsidR="00E13D7E" w:rsidRPr="009A0515">
        <w:t xml:space="preserve"> </w:t>
      </w:r>
      <w:r w:rsidR="00E13D7E">
        <w:t>plateformes d’analyse</w:t>
      </w:r>
      <w:r w:rsidR="00E13D7E" w:rsidRPr="009A0515">
        <w:t xml:space="preserve">, </w:t>
      </w:r>
      <w:r w:rsidR="00E13D7E">
        <w:t xml:space="preserve">de gestion de </w:t>
      </w:r>
      <w:r w:rsidR="00E13D7E" w:rsidRPr="009A0515">
        <w:t>données</w:t>
      </w:r>
      <w:r w:rsidR="009D36AD">
        <w:t>, d</w:t>
      </w:r>
      <w:r w:rsidR="00E13D7E">
        <w:t>es centre</w:t>
      </w:r>
      <w:r w:rsidR="00DA02DF">
        <w:t>s</w:t>
      </w:r>
      <w:r w:rsidR="00E13D7E">
        <w:t xml:space="preserve"> de ressources biologiques de l’Infrastructure </w:t>
      </w:r>
      <w:proofErr w:type="spellStart"/>
      <w:r w:rsidR="00E13D7E">
        <w:t>AgroBRC-RARe</w:t>
      </w:r>
      <w:proofErr w:type="spellEnd"/>
      <w:r w:rsidR="00E13D7E">
        <w:t xml:space="preserve">… </w:t>
      </w:r>
      <w:r w:rsidR="00DA02DF">
        <w:t>sera appréciée</w:t>
      </w:r>
      <w:r w:rsidR="00256DC5">
        <w:t>.</w:t>
      </w:r>
    </w:p>
    <w:p w14:paraId="539BFE88" w14:textId="04CFD0D9" w:rsidR="00356082" w:rsidRPr="0063270D" w:rsidRDefault="00356082" w:rsidP="00FA2F3A">
      <w:pPr>
        <w:spacing w:after="120"/>
        <w:jc w:val="both"/>
        <w:rPr>
          <w:b/>
        </w:rPr>
      </w:pPr>
      <w:r>
        <w:t>3.</w:t>
      </w:r>
      <w:r w:rsidRPr="00356082">
        <w:t xml:space="preserve"> Les propositions </w:t>
      </w:r>
      <w:r w:rsidR="009D36AD">
        <w:t xml:space="preserve">de mini-projets de recherche </w:t>
      </w:r>
      <w:r w:rsidRPr="00356082">
        <w:t xml:space="preserve">devront considérer </w:t>
      </w:r>
      <w:proofErr w:type="gramStart"/>
      <w:r w:rsidR="00DA02DF">
        <w:t>a</w:t>
      </w:r>
      <w:proofErr w:type="gramEnd"/>
      <w:r w:rsidR="00DA02DF">
        <w:t xml:space="preserve"> minima </w:t>
      </w:r>
      <w:r w:rsidRPr="00356082">
        <w:t>2 des 3 maillons de la chaine pressions/expos</w:t>
      </w:r>
      <w:r w:rsidR="003713D1">
        <w:t>ition/impact</w:t>
      </w:r>
      <w:r>
        <w:t>.</w:t>
      </w:r>
    </w:p>
    <w:p w14:paraId="0F3297F3" w14:textId="05D45798" w:rsidR="00DA5AD8" w:rsidRDefault="00356082" w:rsidP="00DA5AD8">
      <w:pPr>
        <w:spacing w:after="120"/>
        <w:jc w:val="both"/>
      </w:pPr>
      <w:r>
        <w:t>4</w:t>
      </w:r>
      <w:r w:rsidR="00867617">
        <w:t xml:space="preserve">. </w:t>
      </w:r>
      <w:r w:rsidR="00DA5AD8">
        <w:t>Les équipes</w:t>
      </w:r>
      <w:r w:rsidR="00416B20">
        <w:t xml:space="preserve"> retenues s’engagent à fournir </w:t>
      </w:r>
      <w:r w:rsidR="00DA5AD8">
        <w:t xml:space="preserve">à la cellule </w:t>
      </w:r>
      <w:r w:rsidR="00DA02DF">
        <w:t>e</w:t>
      </w:r>
      <w:r w:rsidR="00DA5AD8">
        <w:t xml:space="preserve">xécutive de </w:t>
      </w:r>
      <w:proofErr w:type="spellStart"/>
      <w:r w:rsidR="00DA5AD8">
        <w:t>Recotox</w:t>
      </w:r>
      <w:proofErr w:type="spellEnd"/>
      <w:r w:rsidR="00DA5AD8">
        <w:t xml:space="preserve"> un rapport d’activité fin 20</w:t>
      </w:r>
      <w:r w:rsidR="00856294">
        <w:t>20</w:t>
      </w:r>
      <w:r w:rsidR="00DA5AD8">
        <w:t>.</w:t>
      </w:r>
    </w:p>
    <w:p w14:paraId="13DFC880" w14:textId="406A7AFE" w:rsidR="00136A9C" w:rsidRDefault="00241067" w:rsidP="00FA2F3A">
      <w:pPr>
        <w:spacing w:after="120"/>
        <w:jc w:val="both"/>
      </w:pPr>
      <w:r>
        <w:t>5</w:t>
      </w:r>
      <w:r w:rsidR="00DA5AD8">
        <w:t xml:space="preserve">. </w:t>
      </w:r>
      <w:r w:rsidR="00E80921">
        <w:t xml:space="preserve">Les équipes </w:t>
      </w:r>
      <w:r w:rsidR="00AE5A72">
        <w:t>soutenues</w:t>
      </w:r>
      <w:r w:rsidR="00E80921">
        <w:t xml:space="preserve"> </w:t>
      </w:r>
      <w:r w:rsidR="00AE5A72">
        <w:t xml:space="preserve">dans le cadre des mini-projets de recherche </w:t>
      </w:r>
      <w:r w:rsidR="00E80921">
        <w:t xml:space="preserve">s’engagent à </w:t>
      </w:r>
      <w:r w:rsidR="00845AE0">
        <w:t>réd</w:t>
      </w:r>
      <w:r w:rsidR="00E80921">
        <w:t xml:space="preserve">iger </w:t>
      </w:r>
      <w:r w:rsidR="00845AE0">
        <w:t xml:space="preserve">une </w:t>
      </w:r>
      <w:r w:rsidR="009D36AD">
        <w:t>production</w:t>
      </w:r>
      <w:r w:rsidR="00845AE0">
        <w:t xml:space="preserve"> scientifique</w:t>
      </w:r>
      <w:r w:rsidR="00E80921">
        <w:t xml:space="preserve"> </w:t>
      </w:r>
      <w:r w:rsidR="009D36AD">
        <w:t xml:space="preserve">(publication, présentation à colloque…) </w:t>
      </w:r>
      <w:r w:rsidR="00E80921">
        <w:t>reprenant les résultats obtenus</w:t>
      </w:r>
      <w:r w:rsidR="009D36AD">
        <w:t>, en citant l’initiative RECOTOX</w:t>
      </w:r>
      <w:r w:rsidR="00845AE0" w:rsidRPr="0002604B">
        <w:t>.</w:t>
      </w:r>
    </w:p>
    <w:p w14:paraId="43F2E87F" w14:textId="07C5D071" w:rsidR="00845AE0" w:rsidRDefault="00AE5A72" w:rsidP="00FA2F3A">
      <w:pPr>
        <w:spacing w:after="120"/>
        <w:jc w:val="both"/>
      </w:pPr>
      <w:r>
        <w:t>6</w:t>
      </w:r>
      <w:r w:rsidR="00AA4B49">
        <w:t>. L</w:t>
      </w:r>
      <w:r>
        <w:t>’ensemble d</w:t>
      </w:r>
      <w:r w:rsidR="00845AE0">
        <w:t xml:space="preserve">es </w:t>
      </w:r>
      <w:r w:rsidR="00BD30A4">
        <w:t xml:space="preserve">équipes </w:t>
      </w:r>
      <w:r>
        <w:t>soutenues s’engage</w:t>
      </w:r>
      <w:r w:rsidR="00845AE0">
        <w:t xml:space="preserve"> à </w:t>
      </w:r>
      <w:r w:rsidR="00241067">
        <w:t xml:space="preserve">participer à la </w:t>
      </w:r>
      <w:proofErr w:type="spellStart"/>
      <w:r w:rsidR="00845AE0">
        <w:t>co</w:t>
      </w:r>
      <w:proofErr w:type="spellEnd"/>
      <w:r w:rsidR="00845AE0">
        <w:t>-organis</w:t>
      </w:r>
      <w:r w:rsidR="00241067">
        <w:t>ation</w:t>
      </w:r>
      <w:r w:rsidR="00845AE0">
        <w:t xml:space="preserve"> à l’automne 20</w:t>
      </w:r>
      <w:r w:rsidR="00D13377">
        <w:t>20</w:t>
      </w:r>
      <w:r w:rsidR="00845AE0">
        <w:t xml:space="preserve"> </w:t>
      </w:r>
      <w:r w:rsidR="00D13377">
        <w:t>(au plus tard début 2021</w:t>
      </w:r>
      <w:r w:rsidR="00DA5AD8">
        <w:t xml:space="preserve">) </w:t>
      </w:r>
      <w:r w:rsidR="00F35896">
        <w:t>d’</w:t>
      </w:r>
      <w:r w:rsidR="00845AE0">
        <w:t>une journée scientifique où seront notamment présentés leurs actions et premiers résultats.</w:t>
      </w:r>
      <w:r w:rsidR="00343431">
        <w:t xml:space="preserve"> La journée se tiendra à Paris et sera ouvert</w:t>
      </w:r>
      <w:r w:rsidR="00CD02A6">
        <w:t>e</w:t>
      </w:r>
      <w:r w:rsidR="00343431">
        <w:t xml:space="preserve"> à l’ensemble de la communauté RECOTOX.</w:t>
      </w:r>
    </w:p>
    <w:p w14:paraId="3BCAFF02" w14:textId="77777777" w:rsidR="00867617" w:rsidRDefault="00867617" w:rsidP="00FA2F3A">
      <w:pPr>
        <w:spacing w:after="120"/>
        <w:jc w:val="both"/>
      </w:pPr>
    </w:p>
    <w:p w14:paraId="75A5C7EA" w14:textId="5ED86808" w:rsidR="00867617" w:rsidRPr="00FA2F3A" w:rsidRDefault="00867617" w:rsidP="00FA2F3A">
      <w:pPr>
        <w:spacing w:after="120"/>
        <w:jc w:val="both"/>
        <w:rPr>
          <w:b/>
        </w:rPr>
      </w:pPr>
      <w:r w:rsidRPr="00867617">
        <w:rPr>
          <w:b/>
        </w:rPr>
        <w:t>Aspects pratiques</w:t>
      </w:r>
    </w:p>
    <w:p w14:paraId="68A43F47" w14:textId="5FB4D52E" w:rsidR="00845AE0" w:rsidRDefault="00F35896" w:rsidP="00845AE0">
      <w:pPr>
        <w:spacing w:after="120"/>
        <w:jc w:val="both"/>
      </w:pPr>
      <w:r>
        <w:t>Les mini-projets de recherche seront soutenus à hauteur de</w:t>
      </w:r>
      <w:r w:rsidR="00845AE0">
        <w:t xml:space="preserve"> </w:t>
      </w:r>
      <w:r w:rsidR="00A73F2E">
        <w:t>de 1</w:t>
      </w:r>
      <w:r w:rsidR="00241067">
        <w:t>2</w:t>
      </w:r>
      <w:r w:rsidR="00845AE0">
        <w:t xml:space="preserve"> k€</w:t>
      </w:r>
      <w:r>
        <w:t xml:space="preserve"> max</w:t>
      </w:r>
      <w:r w:rsidR="00A73F2E">
        <w:t xml:space="preserve"> chacune</w:t>
      </w:r>
      <w:r w:rsidR="00BF299C">
        <w:t>.</w:t>
      </w:r>
      <w:r>
        <w:t xml:space="preserve"> Les propositions d’animation seront soutenues à hauteur de de 3 k€ max chacune</w:t>
      </w:r>
    </w:p>
    <w:p w14:paraId="453EC2D5" w14:textId="049DC04E" w:rsidR="00B62996" w:rsidRDefault="00867617" w:rsidP="00FA2F3A">
      <w:pPr>
        <w:spacing w:after="120"/>
        <w:jc w:val="both"/>
      </w:pPr>
      <w:r>
        <w:t>Les demandes</w:t>
      </w:r>
      <w:r w:rsidR="00B62996">
        <w:t xml:space="preserve"> de renseignement, ainsi que les propositions </w:t>
      </w:r>
      <w:r w:rsidR="00163F51">
        <w:t>(cf. formulaire</w:t>
      </w:r>
      <w:r w:rsidR="00F35896">
        <w:t>s</w:t>
      </w:r>
      <w:r w:rsidR="00163F51">
        <w:t xml:space="preserve"> ci-après)</w:t>
      </w:r>
      <w:r>
        <w:t xml:space="preserve"> doivent être adressées par ma</w:t>
      </w:r>
      <w:r w:rsidR="00163F51">
        <w:t>i</w:t>
      </w:r>
      <w:r>
        <w:t xml:space="preserve">l à l’adresse : </w:t>
      </w:r>
      <w:hyperlink r:id="rId10" w:history="1">
        <w:r w:rsidR="00241067" w:rsidRPr="00ED0F73">
          <w:rPr>
            <w:rStyle w:val="Lienhypertexte"/>
          </w:rPr>
          <w:t>contact-recotox@inrae.fr</w:t>
        </w:r>
      </w:hyperlink>
      <w:r w:rsidR="00653542">
        <w:t xml:space="preserve"> </w:t>
      </w:r>
    </w:p>
    <w:p w14:paraId="6BC5314F" w14:textId="77FB82C3" w:rsidR="00B62996" w:rsidRDefault="00B62996" w:rsidP="00283B6A">
      <w:pPr>
        <w:spacing w:after="120"/>
        <w:jc w:val="both"/>
      </w:pPr>
      <w:r>
        <w:t xml:space="preserve">La date limite de </w:t>
      </w:r>
      <w:r w:rsidR="00241067">
        <w:t>soumission</w:t>
      </w:r>
      <w:r>
        <w:t xml:space="preserve"> est </w:t>
      </w:r>
      <w:hyperlink r:id="rId11" w:history="1"/>
      <w:r w:rsidR="00283B6A">
        <w:t xml:space="preserve">le </w:t>
      </w:r>
      <w:r w:rsidR="00241067">
        <w:t>15</w:t>
      </w:r>
      <w:r w:rsidR="00867617">
        <w:t xml:space="preserve"> </w:t>
      </w:r>
      <w:r w:rsidR="00241067">
        <w:t>février</w:t>
      </w:r>
      <w:r w:rsidR="00867617">
        <w:t xml:space="preserve"> 20</w:t>
      </w:r>
      <w:r w:rsidR="00241067">
        <w:t>20, u</w:t>
      </w:r>
      <w:r w:rsidR="007A5A8E">
        <w:t xml:space="preserve">ne réponse sera apportée pour </w:t>
      </w:r>
      <w:r w:rsidR="00BF299C">
        <w:t xml:space="preserve">début </w:t>
      </w:r>
      <w:r w:rsidR="00241067">
        <w:t>mars</w:t>
      </w:r>
      <w:r w:rsidR="007A5A8E">
        <w:t>.</w:t>
      </w:r>
    </w:p>
    <w:p w14:paraId="157D1F7A" w14:textId="77777777" w:rsidR="00B62996" w:rsidRDefault="00B62996" w:rsidP="00283B6A">
      <w:pPr>
        <w:spacing w:after="120"/>
        <w:jc w:val="both"/>
      </w:pPr>
    </w:p>
    <w:p w14:paraId="5DD68999" w14:textId="6056CDBA" w:rsidR="00283B6A" w:rsidRDefault="00283B6A" w:rsidP="00283B6A">
      <w:pPr>
        <w:spacing w:after="120"/>
        <w:jc w:val="both"/>
      </w:pPr>
      <w:r>
        <w:br w:type="page"/>
      </w:r>
    </w:p>
    <w:p w14:paraId="4FB491F3" w14:textId="77777777" w:rsidR="001242A7" w:rsidRDefault="001242A7" w:rsidP="00283B6A">
      <w:pPr>
        <w:spacing w:after="120"/>
        <w:jc w:val="both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326"/>
      </w:tblGrid>
      <w:tr w:rsidR="00343431" w14:paraId="3ED3451B" w14:textId="77777777" w:rsidTr="00472A31">
        <w:trPr>
          <w:jc w:val="center"/>
        </w:trPr>
        <w:tc>
          <w:tcPr>
            <w:tcW w:w="4326" w:type="dxa"/>
            <w:vAlign w:val="center"/>
          </w:tcPr>
          <w:p w14:paraId="048F0D18" w14:textId="77777777" w:rsidR="00343431" w:rsidRDefault="00343431" w:rsidP="00472A31">
            <w:pPr>
              <w:pStyle w:val="Standard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A0EE4D0" wp14:editId="386CEEC2">
                  <wp:extent cx="2600476" cy="819150"/>
                  <wp:effectExtent l="0" t="0" r="952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COTOX-LOGO-WEB-RVB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514" cy="82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6" w:type="dxa"/>
            <w:vAlign w:val="center"/>
          </w:tcPr>
          <w:p w14:paraId="7EF602B8" w14:textId="77777777" w:rsidR="00343431" w:rsidRDefault="00343431" w:rsidP="00472A31">
            <w:pPr>
              <w:pStyle w:val="Standard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610513B" wp14:editId="7B092C95">
                  <wp:extent cx="1057275" cy="1145381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Allenvi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906" cy="11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87D8B0" w14:textId="77777777" w:rsidR="00A23287" w:rsidRPr="002367FD" w:rsidRDefault="00A23287" w:rsidP="00FA2F3A">
      <w:pPr>
        <w:pStyle w:val="Standard"/>
        <w:spacing w:after="120"/>
        <w:rPr>
          <w:rFonts w:ascii="Times New Roman" w:hAnsi="Times New Roman" w:cs="Times New Roman"/>
        </w:rPr>
      </w:pPr>
    </w:p>
    <w:p w14:paraId="08D87E87" w14:textId="4A5D97E5" w:rsidR="00F84D19" w:rsidRDefault="00FA2F3A" w:rsidP="00F84D19">
      <w:pPr>
        <w:pStyle w:val="Standard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Formulaire </w:t>
      </w:r>
      <w:r w:rsidR="003247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N°1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de </w:t>
      </w:r>
      <w:r w:rsidR="00F84D1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candidature à l’Appel à Manifestation d’Intérêt </w:t>
      </w:r>
      <w:r w:rsidR="00BB32E4">
        <w:rPr>
          <w:rFonts w:ascii="Times New Roman" w:hAnsi="Times New Roman" w:cs="Times New Roman"/>
          <w:b/>
          <w:bCs/>
          <w:i/>
          <w:sz w:val="28"/>
          <w:szCs w:val="28"/>
        </w:rPr>
        <w:br/>
        <w:t xml:space="preserve">RECOTOX </w:t>
      </w:r>
      <w:r w:rsidR="00BF299C">
        <w:rPr>
          <w:rFonts w:ascii="Times New Roman" w:hAnsi="Times New Roman" w:cs="Times New Roman"/>
          <w:b/>
          <w:bCs/>
          <w:i/>
          <w:sz w:val="28"/>
          <w:szCs w:val="28"/>
        </w:rPr>
        <w:t>2020</w:t>
      </w:r>
    </w:p>
    <w:p w14:paraId="747AB650" w14:textId="37B9605D" w:rsidR="00F84D19" w:rsidRDefault="00E02B82" w:rsidP="00F84D19">
      <w:pPr>
        <w:pStyle w:val="Standard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Mini-p</w:t>
      </w:r>
      <w:r w:rsidR="00CC2F5B">
        <w:rPr>
          <w:rFonts w:ascii="Times New Roman" w:hAnsi="Times New Roman" w:cs="Times New Roman"/>
          <w:b/>
          <w:bCs/>
          <w:i/>
          <w:sz w:val="28"/>
          <w:szCs w:val="28"/>
        </w:rPr>
        <w:t>rojet</w:t>
      </w:r>
      <w:r w:rsidR="00F84D1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de recherche</w:t>
      </w:r>
    </w:p>
    <w:p w14:paraId="5DB2A14E" w14:textId="05F46C4A" w:rsidR="00E02B82" w:rsidRDefault="00E02B82" w:rsidP="00F84D19">
      <w:pPr>
        <w:pStyle w:val="Standard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Animation scientifique</w:t>
      </w:r>
    </w:p>
    <w:p w14:paraId="317DBBFA" w14:textId="77777777" w:rsidR="00A23287" w:rsidRDefault="00A23287" w:rsidP="00FA2F3A">
      <w:pPr>
        <w:pStyle w:val="Standard"/>
        <w:spacing w:after="120"/>
        <w:rPr>
          <w:rFonts w:ascii="Times New Roman" w:hAnsi="Times New Roman" w:cs="Times New Roman"/>
        </w:rPr>
      </w:pPr>
    </w:p>
    <w:p w14:paraId="661A0106" w14:textId="24750253" w:rsidR="00343431" w:rsidRPr="002367FD" w:rsidRDefault="00343431" w:rsidP="00343431">
      <w:pPr>
        <w:pStyle w:val="Standard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Retour </w:t>
      </w:r>
      <w:r>
        <w:t xml:space="preserve">à </w:t>
      </w:r>
      <w:hyperlink r:id="rId12" w:history="1">
        <w:r w:rsidR="003713D1" w:rsidRPr="00ED0F73">
          <w:rPr>
            <w:rStyle w:val="Lienhypertexte"/>
          </w:rPr>
          <w:t>contact-recotox@inrae.fr</w:t>
        </w:r>
      </w:hyperlink>
      <w:r>
        <w:t xml:space="preserve"> </w:t>
      </w:r>
      <w:hyperlink r:id="rId13" w:history="1"/>
      <w:r>
        <w:t xml:space="preserve">pour le </w:t>
      </w:r>
      <w:r w:rsidR="003713D1">
        <w:t>15</w:t>
      </w:r>
      <w:r>
        <w:t xml:space="preserve"> </w:t>
      </w:r>
      <w:r w:rsidR="003713D1">
        <w:t>février</w:t>
      </w:r>
      <w:r>
        <w:t xml:space="preserve"> 201</w:t>
      </w:r>
      <w:r w:rsidR="00CC2F5B">
        <w:t>9</w:t>
      </w:r>
    </w:p>
    <w:p w14:paraId="3FA12489" w14:textId="77777777" w:rsidR="00A23287" w:rsidRPr="002367FD" w:rsidRDefault="00A23287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240376E2" w14:textId="1CEF52DA" w:rsidR="00163F51" w:rsidRDefault="009F7858" w:rsidP="00FA2F3A">
      <w:pPr>
        <w:pStyle w:val="Standard"/>
        <w:spacing w:after="12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Laboratoire</w:t>
      </w:r>
      <w:r w:rsidR="00F84D19">
        <w:rPr>
          <w:rFonts w:ascii="Times New Roman" w:hAnsi="Times New Roman" w:cs="Times New Roman"/>
          <w:b/>
          <w:u w:val="single"/>
        </w:rPr>
        <w:t>/site porteur</w:t>
      </w:r>
      <w:r w:rsidR="00AE1E98">
        <w:rPr>
          <w:rFonts w:ascii="Times New Roman" w:hAnsi="Times New Roman" w:cs="Times New Roman"/>
          <w:b/>
          <w:u w:val="single"/>
        </w:rPr>
        <w:t xml:space="preserve"> (qui dépose la demande et recevra la subvention)</w:t>
      </w:r>
    </w:p>
    <w:p w14:paraId="33F49125" w14:textId="77777777" w:rsidR="00163F51" w:rsidRDefault="00163F51" w:rsidP="00FA2F3A">
      <w:pPr>
        <w:pStyle w:val="Standard"/>
        <w:spacing w:after="120"/>
        <w:jc w:val="both"/>
        <w:rPr>
          <w:rFonts w:ascii="Times New Roman" w:hAnsi="Times New Roman" w:cs="Times New Roman"/>
          <w:b/>
          <w:u w:val="single"/>
        </w:rPr>
      </w:pPr>
    </w:p>
    <w:p w14:paraId="48711880" w14:textId="77777777" w:rsidR="00163F51" w:rsidRDefault="00163F51" w:rsidP="00FA2F3A">
      <w:pPr>
        <w:pStyle w:val="Standard"/>
        <w:spacing w:after="120"/>
        <w:jc w:val="both"/>
        <w:rPr>
          <w:rFonts w:ascii="Times New Roman" w:hAnsi="Times New Roman" w:cs="Times New Roman"/>
          <w:b/>
          <w:u w:val="single"/>
        </w:rPr>
      </w:pPr>
    </w:p>
    <w:p w14:paraId="7DA76454" w14:textId="4CDEB675" w:rsidR="00A23287" w:rsidRPr="002367FD" w:rsidRDefault="00163F51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Laboratoires</w:t>
      </w:r>
      <w:r w:rsidR="00F84D19">
        <w:rPr>
          <w:rFonts w:ascii="Times New Roman" w:hAnsi="Times New Roman" w:cs="Times New Roman"/>
          <w:b/>
          <w:u w:val="single"/>
        </w:rPr>
        <w:t>/sites</w:t>
      </w:r>
      <w:r>
        <w:rPr>
          <w:rFonts w:ascii="Times New Roman" w:hAnsi="Times New Roman" w:cs="Times New Roman"/>
          <w:b/>
          <w:u w:val="single"/>
        </w:rPr>
        <w:t xml:space="preserve"> partenaires</w:t>
      </w:r>
    </w:p>
    <w:p w14:paraId="19C0D7D7" w14:textId="77777777" w:rsidR="002367FD" w:rsidRDefault="002367FD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786260FB" w14:textId="77777777" w:rsidR="00AE1E98" w:rsidRPr="002367FD" w:rsidRDefault="00AE1E98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1625072F" w14:textId="36D6ABA9" w:rsidR="00A23287" w:rsidRPr="002367FD" w:rsidRDefault="00F84D19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Responsable du </w:t>
      </w:r>
      <w:r w:rsidR="00324795">
        <w:rPr>
          <w:rFonts w:ascii="Times New Roman" w:hAnsi="Times New Roman" w:cs="Times New Roman"/>
          <w:b/>
          <w:u w:val="single"/>
        </w:rPr>
        <w:t>mini-</w:t>
      </w:r>
      <w:r>
        <w:rPr>
          <w:rFonts w:ascii="Times New Roman" w:hAnsi="Times New Roman" w:cs="Times New Roman"/>
          <w:b/>
          <w:u w:val="single"/>
        </w:rPr>
        <w:t>projet</w:t>
      </w:r>
      <w:r w:rsidR="00324795">
        <w:rPr>
          <w:rFonts w:ascii="Times New Roman" w:hAnsi="Times New Roman" w:cs="Times New Roman"/>
          <w:b/>
          <w:u w:val="single"/>
        </w:rPr>
        <w:t>, de l’animation</w:t>
      </w:r>
      <w:r w:rsidR="009F7858" w:rsidRPr="009F7858">
        <w:rPr>
          <w:rFonts w:ascii="Times New Roman" w:hAnsi="Times New Roman" w:cs="Times New Roman"/>
          <w:b/>
        </w:rPr>
        <w:t xml:space="preserve"> (nom, prénom, unité, organisme, mail, téléphone)</w:t>
      </w:r>
    </w:p>
    <w:p w14:paraId="259152C5" w14:textId="77777777" w:rsidR="00A23287" w:rsidRPr="002367FD" w:rsidRDefault="00A23287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52BA81D1" w14:textId="4C955C07" w:rsidR="000D7D70" w:rsidRPr="002367FD" w:rsidRDefault="000D7D70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353C4622" w14:textId="55F5C921" w:rsidR="00A23287" w:rsidRPr="002367FD" w:rsidRDefault="002367FD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Titre du </w:t>
      </w:r>
      <w:r w:rsidR="00324795">
        <w:rPr>
          <w:rFonts w:ascii="Times New Roman" w:hAnsi="Times New Roman" w:cs="Times New Roman"/>
          <w:b/>
          <w:u w:val="single"/>
        </w:rPr>
        <w:t>mini-projet, de l’animation</w:t>
      </w:r>
    </w:p>
    <w:p w14:paraId="645B5C4B" w14:textId="77777777" w:rsidR="00A23287" w:rsidRPr="002367FD" w:rsidRDefault="00A23287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1FF09033" w14:textId="77777777" w:rsidR="002367FD" w:rsidRPr="002367FD" w:rsidRDefault="002367FD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6AD8BE08" w14:textId="5121849E" w:rsidR="00A23287" w:rsidRPr="002367FD" w:rsidRDefault="00994C19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2367FD">
        <w:rPr>
          <w:rFonts w:ascii="Times New Roman" w:hAnsi="Times New Roman" w:cs="Times New Roman"/>
          <w:b/>
          <w:u w:val="single"/>
        </w:rPr>
        <w:t xml:space="preserve">Description du </w:t>
      </w:r>
      <w:r w:rsidR="00324795">
        <w:rPr>
          <w:rFonts w:ascii="Times New Roman" w:hAnsi="Times New Roman" w:cs="Times New Roman"/>
          <w:b/>
          <w:u w:val="single"/>
        </w:rPr>
        <w:t>mini-projet, de l’animation</w:t>
      </w:r>
      <w:r w:rsidRPr="002367FD">
        <w:rPr>
          <w:rFonts w:ascii="Times New Roman" w:hAnsi="Times New Roman" w:cs="Times New Roman"/>
          <w:b/>
        </w:rPr>
        <w:t xml:space="preserve"> (</w:t>
      </w:r>
      <w:r w:rsidR="00F84D19">
        <w:rPr>
          <w:rFonts w:ascii="Times New Roman" w:hAnsi="Times New Roman" w:cs="Times New Roman"/>
          <w:b/>
        </w:rPr>
        <w:t>2</w:t>
      </w:r>
      <w:r w:rsidRPr="002367FD">
        <w:rPr>
          <w:rFonts w:ascii="Times New Roman" w:hAnsi="Times New Roman" w:cs="Times New Roman"/>
          <w:b/>
        </w:rPr>
        <w:t xml:space="preserve"> page</w:t>
      </w:r>
      <w:r w:rsidR="00F84D19">
        <w:rPr>
          <w:rFonts w:ascii="Times New Roman" w:hAnsi="Times New Roman" w:cs="Times New Roman"/>
          <w:b/>
        </w:rPr>
        <w:t>s</w:t>
      </w:r>
      <w:r w:rsidRPr="002367FD">
        <w:rPr>
          <w:rFonts w:ascii="Times New Roman" w:hAnsi="Times New Roman" w:cs="Times New Roman"/>
          <w:b/>
        </w:rPr>
        <w:t xml:space="preserve"> </w:t>
      </w:r>
      <w:r w:rsidR="00F84D19">
        <w:rPr>
          <w:rFonts w:ascii="Times New Roman" w:hAnsi="Times New Roman" w:cs="Times New Roman"/>
          <w:b/>
        </w:rPr>
        <w:t>max</w:t>
      </w:r>
      <w:r w:rsidRPr="002367FD">
        <w:rPr>
          <w:rFonts w:ascii="Times New Roman" w:hAnsi="Times New Roman" w:cs="Times New Roman"/>
          <w:b/>
        </w:rPr>
        <w:t>)</w:t>
      </w:r>
    </w:p>
    <w:p w14:paraId="17FF1A04" w14:textId="77777777" w:rsidR="00A23287" w:rsidRDefault="00994C19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</w:rPr>
      </w:pPr>
      <w:r w:rsidRPr="002367FD">
        <w:rPr>
          <w:rFonts w:ascii="Times New Roman" w:hAnsi="Times New Roman" w:cs="Times New Roman"/>
        </w:rPr>
        <w:t>Contexte scientifique</w:t>
      </w:r>
    </w:p>
    <w:p w14:paraId="7E20673B" w14:textId="3485BA0F" w:rsidR="00A23287" w:rsidRPr="00867617" w:rsidRDefault="00F84D19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Question</w:t>
      </w:r>
      <w:r w:rsidR="00994C19" w:rsidRPr="0086761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scientifique abordée</w:t>
      </w:r>
    </w:p>
    <w:p w14:paraId="3C253500" w14:textId="2423277C" w:rsidR="00A23287" w:rsidRPr="002367FD" w:rsidRDefault="00324795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Méthodologie/actions prévues</w:t>
      </w:r>
    </w:p>
    <w:p w14:paraId="7A6F107F" w14:textId="77777777" w:rsidR="00A23287" w:rsidRDefault="00994C19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</w:rPr>
      </w:pPr>
      <w:r w:rsidRPr="002367FD">
        <w:rPr>
          <w:rFonts w:ascii="Times New Roman" w:hAnsi="Times New Roman" w:cs="Times New Roman"/>
        </w:rPr>
        <w:t>Résultats attendus</w:t>
      </w:r>
    </w:p>
    <w:p w14:paraId="7DD3908F" w14:textId="385DB529" w:rsidR="006B24B5" w:rsidRDefault="006B24B5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Valorisation envisagée</w:t>
      </w:r>
    </w:p>
    <w:p w14:paraId="0545EBF8" w14:textId="556A73A1" w:rsidR="00BB32E4" w:rsidRPr="00BB32E4" w:rsidRDefault="00F710BC" w:rsidP="00BB32E4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Aspects innovants et c</w:t>
      </w:r>
      <w:r w:rsidR="00BB32E4" w:rsidRPr="00867617">
        <w:rPr>
          <w:rFonts w:ascii="Times New Roman" w:hAnsi="Times New Roman" w:cs="Times New Roman"/>
          <w:color w:val="auto"/>
        </w:rPr>
        <w:t xml:space="preserve">aractère structurant pour </w:t>
      </w:r>
      <w:r w:rsidR="00BB32E4">
        <w:rPr>
          <w:rFonts w:ascii="Times New Roman" w:hAnsi="Times New Roman" w:cs="Times New Roman"/>
          <w:color w:val="auto"/>
        </w:rPr>
        <w:t>le réseau RECOTOX</w:t>
      </w:r>
    </w:p>
    <w:p w14:paraId="5301A1CC" w14:textId="77777777" w:rsidR="008E4896" w:rsidRDefault="008E4896" w:rsidP="00FA2F3A">
      <w:pPr>
        <w:pStyle w:val="Textbody"/>
        <w:jc w:val="both"/>
        <w:rPr>
          <w:rFonts w:ascii="Times New Roman" w:hAnsi="Times New Roman" w:cs="Times New Roman"/>
        </w:rPr>
      </w:pPr>
    </w:p>
    <w:p w14:paraId="76499579" w14:textId="262B9364" w:rsidR="00E02B82" w:rsidRDefault="00E02B82">
      <w:pPr>
        <w:suppressAutoHyphens w:val="0"/>
        <w:rPr>
          <w:rFonts w:eastAsia="Times" w:cs="Times New Roman"/>
          <w:color w:val="00000A"/>
          <w:szCs w:val="20"/>
          <w:lang w:bidi="ar-SA"/>
        </w:rPr>
      </w:pPr>
      <w:r>
        <w:rPr>
          <w:rFonts w:cs="Times New Roman"/>
        </w:rPr>
        <w:br w:type="page"/>
      </w:r>
    </w:p>
    <w:p w14:paraId="6273854E" w14:textId="77777777" w:rsidR="00E02B82" w:rsidRDefault="00E02B82" w:rsidP="00E02B82">
      <w:pPr>
        <w:spacing w:after="120"/>
        <w:jc w:val="both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326"/>
      </w:tblGrid>
      <w:tr w:rsidR="00E02B82" w14:paraId="79CCD9DC" w14:textId="77777777" w:rsidTr="00BB5709">
        <w:trPr>
          <w:jc w:val="center"/>
        </w:trPr>
        <w:tc>
          <w:tcPr>
            <w:tcW w:w="4326" w:type="dxa"/>
            <w:vAlign w:val="center"/>
          </w:tcPr>
          <w:p w14:paraId="04CDDF86" w14:textId="77777777" w:rsidR="00E02B82" w:rsidRDefault="00E02B82" w:rsidP="00BB5709">
            <w:pPr>
              <w:pStyle w:val="Standard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E694E1B" wp14:editId="78E61D13">
                  <wp:extent cx="2600476" cy="8191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COTOX-LOGO-WEB-RVB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514" cy="82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6" w:type="dxa"/>
            <w:vAlign w:val="center"/>
          </w:tcPr>
          <w:p w14:paraId="6904D784" w14:textId="77777777" w:rsidR="00E02B82" w:rsidRDefault="00E02B82" w:rsidP="00BB5709">
            <w:pPr>
              <w:pStyle w:val="Standard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EF655BE" wp14:editId="3B442CF8">
                  <wp:extent cx="1057275" cy="1145381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Allenvi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906" cy="11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CED73D" w14:textId="77777777" w:rsidR="00E02B82" w:rsidRPr="002367FD" w:rsidRDefault="00E02B82" w:rsidP="00E02B82">
      <w:pPr>
        <w:pStyle w:val="Standard"/>
        <w:spacing w:after="120"/>
        <w:rPr>
          <w:rFonts w:ascii="Times New Roman" w:hAnsi="Times New Roman" w:cs="Times New Roman"/>
        </w:rPr>
      </w:pPr>
    </w:p>
    <w:p w14:paraId="142424FE" w14:textId="34CDA7CC" w:rsidR="00E02B82" w:rsidRDefault="00E02B82" w:rsidP="00E02B82">
      <w:pPr>
        <w:pStyle w:val="Standard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Formulaire </w:t>
      </w:r>
      <w:r w:rsidR="003247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N°2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de candidature à l’Appel à Manifestation d’Intérêt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br/>
        <w:t>RECOTOX 2020</w:t>
      </w:r>
    </w:p>
    <w:p w14:paraId="49ABD1FB" w14:textId="27A9B88B" w:rsidR="00E02B82" w:rsidRDefault="00324795" w:rsidP="00E02B82">
      <w:pPr>
        <w:pStyle w:val="Standard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Nouveau s</w:t>
      </w:r>
      <w:r w:rsidR="00E02B82">
        <w:rPr>
          <w:rFonts w:ascii="Times New Roman" w:hAnsi="Times New Roman" w:cs="Times New Roman"/>
          <w:b/>
          <w:bCs/>
          <w:i/>
          <w:sz w:val="28"/>
          <w:szCs w:val="28"/>
        </w:rPr>
        <w:t>ite</w:t>
      </w:r>
    </w:p>
    <w:p w14:paraId="5FA35C61" w14:textId="77777777" w:rsidR="00E02B82" w:rsidRDefault="00E02B82" w:rsidP="00E02B82">
      <w:pPr>
        <w:pStyle w:val="Standard"/>
        <w:spacing w:after="120"/>
        <w:rPr>
          <w:rFonts w:ascii="Times New Roman" w:hAnsi="Times New Roman" w:cs="Times New Roman"/>
        </w:rPr>
      </w:pPr>
    </w:p>
    <w:p w14:paraId="191BD90C" w14:textId="77777777" w:rsidR="00E02B82" w:rsidRPr="002367FD" w:rsidRDefault="00E02B82" w:rsidP="00E02B82">
      <w:pPr>
        <w:pStyle w:val="Standard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Retour </w:t>
      </w:r>
      <w:r>
        <w:t xml:space="preserve">à </w:t>
      </w:r>
      <w:hyperlink r:id="rId14" w:history="1">
        <w:r w:rsidRPr="00ED0F73">
          <w:rPr>
            <w:rStyle w:val="Lienhypertexte"/>
          </w:rPr>
          <w:t>contact-recotox@inrae.fr</w:t>
        </w:r>
      </w:hyperlink>
      <w:r>
        <w:t xml:space="preserve"> </w:t>
      </w:r>
      <w:hyperlink r:id="rId15" w:history="1"/>
      <w:r>
        <w:t>pour le 15 février 2019</w:t>
      </w:r>
    </w:p>
    <w:p w14:paraId="655879B2" w14:textId="2128BB7B" w:rsidR="003F4FAB" w:rsidRDefault="003F4FAB" w:rsidP="003F4FAB">
      <w:pPr>
        <w:rPr>
          <w:rFonts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14"/>
        <w:gridCol w:w="6148"/>
      </w:tblGrid>
      <w:tr w:rsidR="003F4FAB" w14:paraId="03F4B577" w14:textId="77777777" w:rsidTr="003F4FAB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E418E17" w14:textId="77777777" w:rsidR="003F4FAB" w:rsidRPr="00EF33F2" w:rsidRDefault="003F4FAB" w:rsidP="00BB5709">
            <w:pPr>
              <w:jc w:val="center"/>
              <w:rPr>
                <w:rFonts w:cs="Times New Roman"/>
                <w:b/>
              </w:rPr>
            </w:pPr>
            <w:r w:rsidRPr="00EF33F2">
              <w:rPr>
                <w:rFonts w:cs="Times New Roman"/>
                <w:b/>
              </w:rPr>
              <w:t>Informations générales</w:t>
            </w:r>
          </w:p>
        </w:tc>
      </w:tr>
      <w:tr w:rsidR="003F4FAB" w14:paraId="50EBAD86" w14:textId="77777777" w:rsidTr="003F4FAB">
        <w:tc>
          <w:tcPr>
            <w:tcW w:w="2914" w:type="dxa"/>
          </w:tcPr>
          <w:p w14:paraId="5DE2570B" w14:textId="661FEA94" w:rsidR="003F4FAB" w:rsidRPr="009F0191" w:rsidRDefault="003F4FAB" w:rsidP="00BB5709">
            <w:pPr>
              <w:rPr>
                <w:rFonts w:cs="Times New Roman"/>
                <w:b/>
              </w:rPr>
            </w:pPr>
            <w:r w:rsidRPr="009F0191">
              <w:rPr>
                <w:rFonts w:cs="Times New Roman"/>
                <w:b/>
              </w:rPr>
              <w:t>Nom</w:t>
            </w:r>
            <w:r>
              <w:rPr>
                <w:rFonts w:cs="Times New Roman"/>
                <w:b/>
              </w:rPr>
              <w:t xml:space="preserve"> du site</w:t>
            </w:r>
          </w:p>
        </w:tc>
        <w:tc>
          <w:tcPr>
            <w:tcW w:w="6148" w:type="dxa"/>
          </w:tcPr>
          <w:p w14:paraId="4F321F68" w14:textId="571581C1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5B1BA2FE" w14:textId="77777777" w:rsidTr="003F4FAB">
        <w:tc>
          <w:tcPr>
            <w:tcW w:w="2914" w:type="dxa"/>
          </w:tcPr>
          <w:p w14:paraId="7C6CD839" w14:textId="77777777" w:rsidR="003F4FAB" w:rsidRPr="009F0191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Localisation</w:t>
            </w:r>
          </w:p>
        </w:tc>
        <w:tc>
          <w:tcPr>
            <w:tcW w:w="6148" w:type="dxa"/>
          </w:tcPr>
          <w:p w14:paraId="76B00E25" w14:textId="6B97A7B5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54A3595D" w14:textId="77777777" w:rsidTr="003F4FAB">
        <w:tc>
          <w:tcPr>
            <w:tcW w:w="2914" w:type="dxa"/>
          </w:tcPr>
          <w:p w14:paraId="4E48C65C" w14:textId="7777777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Année de démarrage</w:t>
            </w:r>
          </w:p>
        </w:tc>
        <w:tc>
          <w:tcPr>
            <w:tcW w:w="6148" w:type="dxa"/>
          </w:tcPr>
          <w:p w14:paraId="58EE9A53" w14:textId="2950C566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6B70A70B" w14:textId="77777777" w:rsidTr="003F4FAB">
        <w:tc>
          <w:tcPr>
            <w:tcW w:w="2914" w:type="dxa"/>
          </w:tcPr>
          <w:p w14:paraId="19A81E41" w14:textId="7777777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Objectifs scientifiques (en ciblant ceux pouvant entrer dans le champ de RECOTOX)</w:t>
            </w:r>
          </w:p>
        </w:tc>
        <w:tc>
          <w:tcPr>
            <w:tcW w:w="6148" w:type="dxa"/>
          </w:tcPr>
          <w:p w14:paraId="619D5271" w14:textId="5EDAA765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1B416078" w14:textId="77777777" w:rsidTr="003F4FAB">
        <w:tc>
          <w:tcPr>
            <w:tcW w:w="2914" w:type="dxa"/>
          </w:tcPr>
          <w:p w14:paraId="5BC543B6" w14:textId="7777777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Objectifs finalisés (en ciblant ceux pouvant entrer dans le champ de RECOTOX)</w:t>
            </w:r>
          </w:p>
        </w:tc>
        <w:tc>
          <w:tcPr>
            <w:tcW w:w="6148" w:type="dxa"/>
          </w:tcPr>
          <w:p w14:paraId="39C37A8E" w14:textId="3CECCDC4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7D0D616D" w14:textId="77777777" w:rsidTr="003F4FAB">
        <w:tc>
          <w:tcPr>
            <w:tcW w:w="2914" w:type="dxa"/>
          </w:tcPr>
          <w:p w14:paraId="361EAEFD" w14:textId="77777777" w:rsidR="003F4FAB" w:rsidRPr="009F0191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Unités/instituts de rattachement / gestion</w:t>
            </w:r>
          </w:p>
        </w:tc>
        <w:tc>
          <w:tcPr>
            <w:tcW w:w="6148" w:type="dxa"/>
          </w:tcPr>
          <w:p w14:paraId="522C001E" w14:textId="72191A22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3324B68E" w14:textId="77777777" w:rsidTr="003F4FAB">
        <w:tc>
          <w:tcPr>
            <w:tcW w:w="2914" w:type="dxa"/>
          </w:tcPr>
          <w:p w14:paraId="055F8D56" w14:textId="1221A05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Réseaux / infrastructures auxquels le site émarge déjà</w:t>
            </w:r>
          </w:p>
        </w:tc>
        <w:tc>
          <w:tcPr>
            <w:tcW w:w="6148" w:type="dxa"/>
          </w:tcPr>
          <w:p w14:paraId="3DBDBDBC" w14:textId="77777777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4314035C" w14:textId="77777777" w:rsidTr="003F4FAB">
        <w:tc>
          <w:tcPr>
            <w:tcW w:w="2914" w:type="dxa"/>
          </w:tcPr>
          <w:p w14:paraId="227C3696" w14:textId="77777777" w:rsidR="003F4FAB" w:rsidRDefault="003F4FAB" w:rsidP="00BB5709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Websites</w:t>
            </w:r>
            <w:proofErr w:type="spellEnd"/>
            <w:r>
              <w:rPr>
                <w:rFonts w:cs="Times New Roman"/>
                <w:b/>
              </w:rPr>
              <w:t xml:space="preserve"> (site, métadonnées, données)</w:t>
            </w:r>
          </w:p>
        </w:tc>
        <w:tc>
          <w:tcPr>
            <w:tcW w:w="6148" w:type="dxa"/>
          </w:tcPr>
          <w:p w14:paraId="1246D988" w14:textId="357DDEE1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0640B951" w14:textId="77777777" w:rsidTr="003F4FAB">
        <w:tc>
          <w:tcPr>
            <w:tcW w:w="2914" w:type="dxa"/>
          </w:tcPr>
          <w:p w14:paraId="71D1A8CD" w14:textId="7D4D2BAB" w:rsidR="003F4FAB" w:rsidRPr="009F0191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Contact</w:t>
            </w:r>
          </w:p>
        </w:tc>
        <w:tc>
          <w:tcPr>
            <w:tcW w:w="6148" w:type="dxa"/>
          </w:tcPr>
          <w:p w14:paraId="1345AC26" w14:textId="3D0B07D5" w:rsidR="003F4FAB" w:rsidRDefault="003F4FAB" w:rsidP="00BB5709">
            <w:pPr>
              <w:rPr>
                <w:rFonts w:cs="Times New Roman"/>
              </w:rPr>
            </w:pPr>
            <w:r>
              <w:rPr>
                <w:rFonts w:cs="Times New Roman"/>
              </w:rPr>
              <w:t>Nom :</w:t>
            </w:r>
          </w:p>
          <w:p w14:paraId="72E9E207" w14:textId="6D169F38" w:rsidR="003F4FAB" w:rsidRDefault="003F4FAB" w:rsidP="00BB5709">
            <w:pPr>
              <w:rPr>
                <w:rFonts w:cs="Times New Roman"/>
              </w:rPr>
            </w:pPr>
            <w:r>
              <w:rPr>
                <w:rFonts w:cs="Times New Roman"/>
              </w:rPr>
              <w:t>Téléphone :</w:t>
            </w:r>
          </w:p>
          <w:p w14:paraId="1191178A" w14:textId="58F08500" w:rsidR="003F4FAB" w:rsidRDefault="003F4FAB" w:rsidP="00BB5709">
            <w:pPr>
              <w:rPr>
                <w:rFonts w:cs="Times New Roman"/>
              </w:rPr>
            </w:pPr>
            <w:r>
              <w:rPr>
                <w:rFonts w:cs="Times New Roman"/>
              </w:rPr>
              <w:t>Mail :</w:t>
            </w:r>
          </w:p>
        </w:tc>
      </w:tr>
      <w:tr w:rsidR="003F4FAB" w14:paraId="0A958615" w14:textId="77777777" w:rsidTr="003F4FAB">
        <w:tc>
          <w:tcPr>
            <w:tcW w:w="2914" w:type="dxa"/>
          </w:tcPr>
          <w:p w14:paraId="0A2B7CE4" w14:textId="7777777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Type(s) de sol</w:t>
            </w:r>
          </w:p>
        </w:tc>
        <w:tc>
          <w:tcPr>
            <w:tcW w:w="6148" w:type="dxa"/>
          </w:tcPr>
          <w:p w14:paraId="4162E91B" w14:textId="49E0454E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250D847A" w14:textId="77777777" w:rsidTr="003F4FAB">
        <w:tc>
          <w:tcPr>
            <w:tcW w:w="2914" w:type="dxa"/>
          </w:tcPr>
          <w:p w14:paraId="25457BDE" w14:textId="7777777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Type(s) de climat</w:t>
            </w:r>
          </w:p>
        </w:tc>
        <w:tc>
          <w:tcPr>
            <w:tcW w:w="6148" w:type="dxa"/>
          </w:tcPr>
          <w:p w14:paraId="75ADBBE0" w14:textId="2B43A8A5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678DE2EA" w14:textId="77777777" w:rsidTr="003F4FAB">
        <w:tc>
          <w:tcPr>
            <w:tcW w:w="2914" w:type="dxa"/>
          </w:tcPr>
          <w:p w14:paraId="129FF8CA" w14:textId="7777777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Type(s) de cultures et d’agriculture</w:t>
            </w:r>
          </w:p>
        </w:tc>
        <w:tc>
          <w:tcPr>
            <w:tcW w:w="6148" w:type="dxa"/>
          </w:tcPr>
          <w:p w14:paraId="1FA712ED" w14:textId="7ED5EC2E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46FD45B4" w14:textId="77777777" w:rsidTr="003F4FAB">
        <w:tc>
          <w:tcPr>
            <w:tcW w:w="2914" w:type="dxa"/>
          </w:tcPr>
          <w:p w14:paraId="49471C86" w14:textId="7777777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Echelles d’étude</w:t>
            </w:r>
          </w:p>
        </w:tc>
        <w:tc>
          <w:tcPr>
            <w:tcW w:w="6148" w:type="dxa"/>
          </w:tcPr>
          <w:p w14:paraId="481E21A3" w14:textId="0A32D664" w:rsidR="003F4FAB" w:rsidRDefault="003F4FAB" w:rsidP="00BB5709">
            <w:pPr>
              <w:rPr>
                <w:rFonts w:cs="Times New Roman"/>
              </w:rPr>
            </w:pPr>
          </w:p>
        </w:tc>
      </w:tr>
    </w:tbl>
    <w:p w14:paraId="7D67DBE9" w14:textId="77777777" w:rsidR="003F4FAB" w:rsidRDefault="003F4FAB" w:rsidP="003F4FAB">
      <w:pPr>
        <w:rPr>
          <w:rFonts w:cs="Times New Roman"/>
        </w:rPr>
      </w:pPr>
    </w:p>
    <w:p w14:paraId="30361525" w14:textId="77777777" w:rsidR="003F4FAB" w:rsidRDefault="003F4FAB" w:rsidP="003F4FAB">
      <w:pPr>
        <w:rPr>
          <w:rFonts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02"/>
        <w:gridCol w:w="5160"/>
      </w:tblGrid>
      <w:tr w:rsidR="003F4FAB" w14:paraId="660FE21D" w14:textId="77777777" w:rsidTr="00BB5709">
        <w:tc>
          <w:tcPr>
            <w:tcW w:w="9212" w:type="dxa"/>
            <w:gridSpan w:val="2"/>
            <w:shd w:val="clear" w:color="auto" w:fill="BFBFBF" w:themeFill="background1" w:themeFillShade="BF"/>
          </w:tcPr>
          <w:p w14:paraId="1E636469" w14:textId="77777777" w:rsidR="003F4FAB" w:rsidRPr="00EF33F2" w:rsidRDefault="003F4FAB" w:rsidP="00BB570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Type d’activités</w:t>
            </w:r>
          </w:p>
        </w:tc>
      </w:tr>
      <w:tr w:rsidR="003F4FAB" w14:paraId="13B0C83C" w14:textId="77777777" w:rsidTr="00BB5709">
        <w:tc>
          <w:tcPr>
            <w:tcW w:w="3936" w:type="dxa"/>
          </w:tcPr>
          <w:p w14:paraId="0A6267CD" w14:textId="77777777" w:rsidR="003F4FAB" w:rsidRPr="009F0191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Observation</w:t>
            </w:r>
          </w:p>
        </w:tc>
        <w:tc>
          <w:tcPr>
            <w:tcW w:w="5276" w:type="dxa"/>
          </w:tcPr>
          <w:p w14:paraId="7C34E136" w14:textId="48C5CBD8" w:rsidR="003F4FAB" w:rsidRDefault="003F4FAB" w:rsidP="00BB5709">
            <w:pPr>
              <w:ind w:left="459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71"/>
            </w:r>
          </w:p>
        </w:tc>
      </w:tr>
      <w:tr w:rsidR="003F4FAB" w14:paraId="642D3BAD" w14:textId="77777777" w:rsidTr="00BB5709">
        <w:tc>
          <w:tcPr>
            <w:tcW w:w="3936" w:type="dxa"/>
          </w:tcPr>
          <w:p w14:paraId="7FFE63C2" w14:textId="77777777" w:rsidR="003F4FAB" w:rsidRPr="009F0191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Expérimentation</w:t>
            </w:r>
          </w:p>
        </w:tc>
        <w:tc>
          <w:tcPr>
            <w:tcW w:w="5276" w:type="dxa"/>
          </w:tcPr>
          <w:p w14:paraId="5D4611FF" w14:textId="77777777" w:rsidR="003F4FAB" w:rsidRDefault="003F4FAB" w:rsidP="00BB5709">
            <w:pPr>
              <w:ind w:left="459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71"/>
            </w:r>
          </w:p>
        </w:tc>
      </w:tr>
      <w:tr w:rsidR="003F4FAB" w14:paraId="377D3A1E" w14:textId="77777777" w:rsidTr="00BB5709">
        <w:tc>
          <w:tcPr>
            <w:tcW w:w="3936" w:type="dxa"/>
          </w:tcPr>
          <w:p w14:paraId="36574619" w14:textId="77777777" w:rsidR="003F4FAB" w:rsidRPr="009F0191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Analyse</w:t>
            </w:r>
          </w:p>
        </w:tc>
        <w:tc>
          <w:tcPr>
            <w:tcW w:w="5276" w:type="dxa"/>
          </w:tcPr>
          <w:p w14:paraId="4D28F649" w14:textId="77777777" w:rsidR="003F4FAB" w:rsidRDefault="003F4FAB" w:rsidP="00BB5709">
            <w:pPr>
              <w:ind w:left="459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71"/>
            </w:r>
          </w:p>
        </w:tc>
      </w:tr>
      <w:tr w:rsidR="003F4FAB" w14:paraId="54A12574" w14:textId="77777777" w:rsidTr="00BB5709">
        <w:tc>
          <w:tcPr>
            <w:tcW w:w="3936" w:type="dxa"/>
          </w:tcPr>
          <w:p w14:paraId="5A2B6471" w14:textId="77777777" w:rsidR="003F4FAB" w:rsidRDefault="003F4FAB" w:rsidP="00BB5709">
            <w:pPr>
              <w:ind w:firstLine="1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Traitement et gestion des données</w:t>
            </w:r>
          </w:p>
        </w:tc>
        <w:tc>
          <w:tcPr>
            <w:tcW w:w="5276" w:type="dxa"/>
          </w:tcPr>
          <w:p w14:paraId="4DB93132" w14:textId="39FA0168" w:rsidR="003F4FAB" w:rsidRDefault="003F4FAB" w:rsidP="00BB5709">
            <w:pPr>
              <w:ind w:left="459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71"/>
            </w:r>
          </w:p>
        </w:tc>
      </w:tr>
      <w:tr w:rsidR="003F4FAB" w14:paraId="01D89DD7" w14:textId="77777777" w:rsidTr="00BB5709">
        <w:tc>
          <w:tcPr>
            <w:tcW w:w="3936" w:type="dxa"/>
          </w:tcPr>
          <w:p w14:paraId="4526A842" w14:textId="77777777" w:rsidR="003F4FAB" w:rsidRPr="009F0191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Modélisation</w:t>
            </w:r>
          </w:p>
        </w:tc>
        <w:tc>
          <w:tcPr>
            <w:tcW w:w="5276" w:type="dxa"/>
          </w:tcPr>
          <w:p w14:paraId="7711D300" w14:textId="77777777" w:rsidR="003F4FAB" w:rsidRDefault="003F4FAB" w:rsidP="00BB5709">
            <w:pPr>
              <w:ind w:left="459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71"/>
            </w:r>
          </w:p>
        </w:tc>
      </w:tr>
      <w:tr w:rsidR="003F4FAB" w14:paraId="222EE122" w14:textId="77777777" w:rsidTr="00BB5709">
        <w:tc>
          <w:tcPr>
            <w:tcW w:w="3936" w:type="dxa"/>
          </w:tcPr>
          <w:p w14:paraId="6E2BF7E0" w14:textId="77777777" w:rsidR="003F4FAB" w:rsidRPr="009F0191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Conservation/collection</w:t>
            </w:r>
          </w:p>
        </w:tc>
        <w:tc>
          <w:tcPr>
            <w:tcW w:w="5276" w:type="dxa"/>
          </w:tcPr>
          <w:p w14:paraId="27D1441D" w14:textId="77777777" w:rsidR="003F4FAB" w:rsidRDefault="003F4FAB" w:rsidP="00BB5709">
            <w:pPr>
              <w:ind w:left="459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71"/>
            </w:r>
          </w:p>
        </w:tc>
      </w:tr>
      <w:tr w:rsidR="003F4FAB" w14:paraId="1F54CD5C" w14:textId="77777777" w:rsidTr="00BB5709">
        <w:tc>
          <w:tcPr>
            <w:tcW w:w="3936" w:type="dxa"/>
          </w:tcPr>
          <w:p w14:paraId="7B7F8B99" w14:textId="7777777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Autre (préciser) </w:t>
            </w:r>
          </w:p>
        </w:tc>
        <w:tc>
          <w:tcPr>
            <w:tcW w:w="5276" w:type="dxa"/>
          </w:tcPr>
          <w:p w14:paraId="671B59E6" w14:textId="77777777" w:rsidR="003F4FAB" w:rsidRDefault="003F4FAB" w:rsidP="00BB5709">
            <w:pPr>
              <w:ind w:left="459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71"/>
            </w:r>
          </w:p>
        </w:tc>
      </w:tr>
    </w:tbl>
    <w:p w14:paraId="1356FF1E" w14:textId="77777777" w:rsidR="003F4FAB" w:rsidRDefault="003F4FAB" w:rsidP="003F4FAB">
      <w:pPr>
        <w:rPr>
          <w:rFonts w:cs="Times New Roman"/>
        </w:rPr>
      </w:pPr>
    </w:p>
    <w:p w14:paraId="29154D03" w14:textId="77777777" w:rsidR="003F4FAB" w:rsidRDefault="003F4FAB" w:rsidP="003F4FAB">
      <w:pPr>
        <w:rPr>
          <w:rFonts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3"/>
        <w:gridCol w:w="6139"/>
      </w:tblGrid>
      <w:tr w:rsidR="003F4FAB" w14:paraId="564A13DB" w14:textId="77777777" w:rsidTr="00BB5709">
        <w:tc>
          <w:tcPr>
            <w:tcW w:w="9212" w:type="dxa"/>
            <w:gridSpan w:val="2"/>
            <w:shd w:val="clear" w:color="auto" w:fill="BFBFBF" w:themeFill="background1" w:themeFillShade="BF"/>
          </w:tcPr>
          <w:p w14:paraId="31384209" w14:textId="77777777" w:rsidR="003F4FAB" w:rsidRPr="00EF33F2" w:rsidRDefault="003F4FAB" w:rsidP="00BB570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Mesures et suivis réalisés</w:t>
            </w:r>
          </w:p>
        </w:tc>
      </w:tr>
      <w:tr w:rsidR="003F4FAB" w14:paraId="62923EB4" w14:textId="77777777" w:rsidTr="00BB5709">
        <w:tc>
          <w:tcPr>
            <w:tcW w:w="9212" w:type="dxa"/>
            <w:gridSpan w:val="2"/>
            <w:shd w:val="clear" w:color="auto" w:fill="DAEEF3" w:themeFill="accent5" w:themeFillTint="33"/>
          </w:tcPr>
          <w:p w14:paraId="72E8A86C" w14:textId="7777777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Mesures de caractérisation du site (sols, sous-sol, occupation du sol, aménagements, paysages,…)</w:t>
            </w:r>
          </w:p>
        </w:tc>
      </w:tr>
      <w:tr w:rsidR="003F4FAB" w14:paraId="2F923475" w14:textId="77777777" w:rsidTr="00BB5709">
        <w:tc>
          <w:tcPr>
            <w:tcW w:w="2943" w:type="dxa"/>
          </w:tcPr>
          <w:p w14:paraId="1F7C68D1" w14:textId="77777777" w:rsidR="003F4FAB" w:rsidRDefault="003F4FAB" w:rsidP="00BB5709">
            <w:pPr>
              <w:rPr>
                <w:rFonts w:cs="Times New Roman"/>
                <w:b/>
              </w:rPr>
            </w:pPr>
            <w:r w:rsidRPr="0083118B">
              <w:rPr>
                <w:rFonts w:cs="Times New Roman"/>
              </w:rPr>
              <w:t>Types</w:t>
            </w:r>
            <w:r>
              <w:rPr>
                <w:rFonts w:cs="Times New Roman"/>
              </w:rPr>
              <w:t xml:space="preserve"> de mesures et année de mesure</w:t>
            </w:r>
          </w:p>
        </w:tc>
        <w:tc>
          <w:tcPr>
            <w:tcW w:w="6269" w:type="dxa"/>
          </w:tcPr>
          <w:p w14:paraId="02CDE336" w14:textId="46E622A3" w:rsidR="003F4FAB" w:rsidRP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0C4EF8A0" w14:textId="77777777" w:rsidTr="00BB5709">
        <w:tc>
          <w:tcPr>
            <w:tcW w:w="9212" w:type="dxa"/>
            <w:gridSpan w:val="2"/>
            <w:shd w:val="clear" w:color="auto" w:fill="DAEEF3" w:themeFill="accent5" w:themeFillTint="33"/>
          </w:tcPr>
          <w:p w14:paraId="16F33BEF" w14:textId="7777777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Suivi des pratiques / usages</w:t>
            </w:r>
          </w:p>
        </w:tc>
      </w:tr>
      <w:tr w:rsidR="003F4FAB" w14:paraId="3CD24DA6" w14:textId="77777777" w:rsidTr="00BB5709">
        <w:tc>
          <w:tcPr>
            <w:tcW w:w="2943" w:type="dxa"/>
          </w:tcPr>
          <w:p w14:paraId="4CA4B976" w14:textId="77777777" w:rsidR="003F4FAB" w:rsidRPr="0083118B" w:rsidRDefault="003F4FAB" w:rsidP="00BB5709">
            <w:pPr>
              <w:rPr>
                <w:rFonts w:cs="Times New Roman"/>
              </w:rPr>
            </w:pPr>
            <w:r w:rsidRPr="0083118B">
              <w:rPr>
                <w:rFonts w:cs="Times New Roman"/>
              </w:rPr>
              <w:t xml:space="preserve">Types et périodes de suivi </w:t>
            </w:r>
          </w:p>
        </w:tc>
        <w:tc>
          <w:tcPr>
            <w:tcW w:w="6269" w:type="dxa"/>
          </w:tcPr>
          <w:p w14:paraId="0F68A6C3" w14:textId="77777777" w:rsidR="003F4FAB" w:rsidRPr="003F4FAB" w:rsidRDefault="003F4FAB" w:rsidP="003F4FAB">
            <w:pPr>
              <w:rPr>
                <w:rFonts w:cs="Times New Roman"/>
              </w:rPr>
            </w:pPr>
          </w:p>
        </w:tc>
      </w:tr>
      <w:tr w:rsidR="003F4FAB" w14:paraId="0657DB44" w14:textId="77777777" w:rsidTr="00BB5709">
        <w:tc>
          <w:tcPr>
            <w:tcW w:w="9212" w:type="dxa"/>
            <w:gridSpan w:val="2"/>
            <w:shd w:val="clear" w:color="auto" w:fill="DAEEF3" w:themeFill="accent5" w:themeFillTint="33"/>
          </w:tcPr>
          <w:p w14:paraId="6AF9A5BB" w14:textId="77777777" w:rsidR="003F4FAB" w:rsidRPr="00DB701C" w:rsidRDefault="003F4FAB" w:rsidP="00BB5709">
            <w:pPr>
              <w:rPr>
                <w:rFonts w:cs="Times New Roman"/>
                <w:b/>
              </w:rPr>
            </w:pPr>
            <w:r w:rsidRPr="009832B9">
              <w:rPr>
                <w:rFonts w:cs="Times New Roman"/>
                <w:b/>
              </w:rPr>
              <w:t>Suivis environnementaux</w:t>
            </w:r>
          </w:p>
        </w:tc>
      </w:tr>
      <w:tr w:rsidR="003F4FAB" w14:paraId="283345E6" w14:textId="77777777" w:rsidTr="00BB5709">
        <w:tc>
          <w:tcPr>
            <w:tcW w:w="2943" w:type="dxa"/>
          </w:tcPr>
          <w:p w14:paraId="73837B91" w14:textId="7777777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Compartiments (eau, sol, sédiment, atmosphère, biote)</w:t>
            </w:r>
          </w:p>
        </w:tc>
        <w:tc>
          <w:tcPr>
            <w:tcW w:w="6269" w:type="dxa"/>
          </w:tcPr>
          <w:p w14:paraId="16286EE7" w14:textId="459298DB" w:rsidR="003F4FAB" w:rsidRP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40EBFF62" w14:textId="77777777" w:rsidTr="00BB5709">
        <w:tc>
          <w:tcPr>
            <w:tcW w:w="2943" w:type="dxa"/>
          </w:tcPr>
          <w:p w14:paraId="520D41F3" w14:textId="7777777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Types et périodes de suivi (physique, chimie, biologie)</w:t>
            </w:r>
          </w:p>
        </w:tc>
        <w:tc>
          <w:tcPr>
            <w:tcW w:w="6269" w:type="dxa"/>
          </w:tcPr>
          <w:p w14:paraId="267A67C7" w14:textId="30600D35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7D2CED69" w14:textId="77777777" w:rsidTr="00BB5709">
        <w:tc>
          <w:tcPr>
            <w:tcW w:w="9212" w:type="dxa"/>
            <w:gridSpan w:val="2"/>
            <w:shd w:val="clear" w:color="auto" w:fill="DAEEF3" w:themeFill="accent5" w:themeFillTint="33"/>
          </w:tcPr>
          <w:p w14:paraId="38B11986" w14:textId="77777777" w:rsidR="003F4FAB" w:rsidRPr="0056673E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Suivis sanitaires</w:t>
            </w:r>
          </w:p>
        </w:tc>
      </w:tr>
      <w:tr w:rsidR="003F4FAB" w14:paraId="487FA941" w14:textId="77777777" w:rsidTr="00BB5709">
        <w:trPr>
          <w:trHeight w:val="278"/>
        </w:trPr>
        <w:tc>
          <w:tcPr>
            <w:tcW w:w="2943" w:type="dxa"/>
            <w:shd w:val="clear" w:color="auto" w:fill="auto"/>
          </w:tcPr>
          <w:p w14:paraId="3F9CDD24" w14:textId="77777777" w:rsidR="003F4FAB" w:rsidRPr="0056673E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Exposition humaine</w:t>
            </w:r>
          </w:p>
        </w:tc>
        <w:tc>
          <w:tcPr>
            <w:tcW w:w="6269" w:type="dxa"/>
            <w:shd w:val="clear" w:color="auto" w:fill="auto"/>
          </w:tcPr>
          <w:p w14:paraId="7FDC7BA0" w14:textId="77777777" w:rsidR="003F4FAB" w:rsidRPr="0056673E" w:rsidRDefault="003F4FAB" w:rsidP="00BB5709">
            <w:pPr>
              <w:rPr>
                <w:rFonts w:cs="Times New Roman"/>
                <w:b/>
              </w:rPr>
            </w:pPr>
          </w:p>
        </w:tc>
      </w:tr>
      <w:tr w:rsidR="003F4FAB" w14:paraId="5671ADD1" w14:textId="77777777" w:rsidTr="00BB5709">
        <w:trPr>
          <w:trHeight w:val="277"/>
        </w:trPr>
        <w:tc>
          <w:tcPr>
            <w:tcW w:w="2943" w:type="dxa"/>
            <w:shd w:val="clear" w:color="auto" w:fill="auto"/>
          </w:tcPr>
          <w:p w14:paraId="648CED77" w14:textId="7777777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Mesures biologiques</w:t>
            </w:r>
          </w:p>
        </w:tc>
        <w:tc>
          <w:tcPr>
            <w:tcW w:w="6269" w:type="dxa"/>
            <w:shd w:val="clear" w:color="auto" w:fill="auto"/>
          </w:tcPr>
          <w:p w14:paraId="0D7ED9AE" w14:textId="77777777" w:rsidR="003F4FAB" w:rsidRPr="0056673E" w:rsidRDefault="003F4FAB" w:rsidP="00BB5709">
            <w:pPr>
              <w:rPr>
                <w:rFonts w:cs="Times New Roman"/>
                <w:b/>
              </w:rPr>
            </w:pPr>
          </w:p>
        </w:tc>
      </w:tr>
      <w:tr w:rsidR="003F4FAB" w14:paraId="783A971B" w14:textId="77777777" w:rsidTr="00BB5709">
        <w:trPr>
          <w:trHeight w:val="277"/>
        </w:trPr>
        <w:tc>
          <w:tcPr>
            <w:tcW w:w="2943" w:type="dxa"/>
            <w:shd w:val="clear" w:color="auto" w:fill="auto"/>
          </w:tcPr>
          <w:p w14:paraId="62262150" w14:textId="77777777" w:rsidR="003F4FAB" w:rsidRPr="0056673E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Mesures épidémiologiques</w:t>
            </w:r>
          </w:p>
        </w:tc>
        <w:tc>
          <w:tcPr>
            <w:tcW w:w="6269" w:type="dxa"/>
            <w:shd w:val="clear" w:color="auto" w:fill="auto"/>
          </w:tcPr>
          <w:p w14:paraId="6BD8D399" w14:textId="77777777" w:rsidR="003F4FAB" w:rsidRPr="0056673E" w:rsidRDefault="003F4FAB" w:rsidP="00BB5709">
            <w:pPr>
              <w:rPr>
                <w:rFonts w:cs="Times New Roman"/>
                <w:b/>
              </w:rPr>
            </w:pPr>
          </w:p>
        </w:tc>
      </w:tr>
      <w:tr w:rsidR="003F4FAB" w14:paraId="452F561E" w14:textId="77777777" w:rsidTr="00BB5709">
        <w:tc>
          <w:tcPr>
            <w:tcW w:w="9212" w:type="dxa"/>
            <w:gridSpan w:val="2"/>
            <w:shd w:val="clear" w:color="auto" w:fill="DAEEF3" w:themeFill="accent5" w:themeFillTint="33"/>
          </w:tcPr>
          <w:p w14:paraId="7AC3D0D4" w14:textId="77777777" w:rsidR="003F4FAB" w:rsidRPr="00DB701C" w:rsidRDefault="003F4FAB" w:rsidP="00BB5709">
            <w:pPr>
              <w:rPr>
                <w:rFonts w:cs="Times New Roman"/>
                <w:b/>
              </w:rPr>
            </w:pPr>
            <w:r w:rsidRPr="0056673E">
              <w:rPr>
                <w:rFonts w:cs="Times New Roman"/>
                <w:b/>
              </w:rPr>
              <w:t>S</w:t>
            </w:r>
            <w:r w:rsidRPr="009832B9">
              <w:rPr>
                <w:rFonts w:cs="Times New Roman"/>
                <w:b/>
              </w:rPr>
              <w:t xml:space="preserve">uivis </w:t>
            </w:r>
            <w:r>
              <w:rPr>
                <w:rFonts w:cs="Times New Roman"/>
                <w:b/>
              </w:rPr>
              <w:t>en</w:t>
            </w:r>
            <w:r w:rsidRPr="0056673E">
              <w:rPr>
                <w:rFonts w:cs="Times New Roman"/>
                <w:b/>
              </w:rPr>
              <w:t xml:space="preserve"> sciences Humaines et Sociales</w:t>
            </w:r>
          </w:p>
        </w:tc>
      </w:tr>
      <w:tr w:rsidR="003F4FAB" w14:paraId="1DAFD205" w14:textId="77777777" w:rsidTr="00BB5709">
        <w:tc>
          <w:tcPr>
            <w:tcW w:w="2943" w:type="dxa"/>
          </w:tcPr>
          <w:p w14:paraId="4407958A" w14:textId="7777777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Questions SHS abordées sur le site</w:t>
            </w:r>
          </w:p>
        </w:tc>
        <w:tc>
          <w:tcPr>
            <w:tcW w:w="6269" w:type="dxa"/>
          </w:tcPr>
          <w:p w14:paraId="7200A466" w14:textId="77777777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446D895D" w14:textId="77777777" w:rsidTr="00BB5709">
        <w:tc>
          <w:tcPr>
            <w:tcW w:w="2943" w:type="dxa"/>
          </w:tcPr>
          <w:p w14:paraId="7D18D21E" w14:textId="77777777" w:rsidR="003F4FAB" w:rsidRDefault="003F4FAB" w:rsidP="00BB57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Type d’observations et périodes</w:t>
            </w:r>
          </w:p>
        </w:tc>
        <w:tc>
          <w:tcPr>
            <w:tcW w:w="6269" w:type="dxa"/>
          </w:tcPr>
          <w:p w14:paraId="3C41D3F7" w14:textId="77777777" w:rsidR="003F4FAB" w:rsidRDefault="003F4FAB" w:rsidP="00BB5709">
            <w:pPr>
              <w:rPr>
                <w:rFonts w:cs="Times New Roman"/>
              </w:rPr>
            </w:pPr>
          </w:p>
        </w:tc>
      </w:tr>
    </w:tbl>
    <w:p w14:paraId="393B9E6F" w14:textId="77777777" w:rsidR="003F4FAB" w:rsidRDefault="003F4FAB" w:rsidP="003F4FAB">
      <w:pPr>
        <w:rPr>
          <w:rFonts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89"/>
        <w:gridCol w:w="2973"/>
      </w:tblGrid>
      <w:tr w:rsidR="003F4FAB" w14:paraId="2B4CEF6E" w14:textId="77777777" w:rsidTr="00BB5709">
        <w:tc>
          <w:tcPr>
            <w:tcW w:w="9212" w:type="dxa"/>
            <w:gridSpan w:val="2"/>
            <w:shd w:val="clear" w:color="auto" w:fill="BFBFBF" w:themeFill="background1" w:themeFillShade="BF"/>
          </w:tcPr>
          <w:p w14:paraId="3F39E682" w14:textId="77777777" w:rsidR="003F4FAB" w:rsidRPr="00EF33F2" w:rsidRDefault="003F4FAB" w:rsidP="00BB570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Instrumentation du site/dispositif</w:t>
            </w:r>
          </w:p>
        </w:tc>
      </w:tr>
      <w:tr w:rsidR="003F4FAB" w14:paraId="5345A463" w14:textId="77777777" w:rsidTr="00BB5709">
        <w:tc>
          <w:tcPr>
            <w:tcW w:w="6204" w:type="dxa"/>
          </w:tcPr>
          <w:p w14:paraId="418A1F82" w14:textId="77777777" w:rsidR="003F4FAB" w:rsidRPr="0056673E" w:rsidRDefault="003F4FAB" w:rsidP="00BB5709">
            <w:pPr>
              <w:jc w:val="center"/>
              <w:rPr>
                <w:rFonts w:cs="Times New Roman"/>
                <w:b/>
              </w:rPr>
            </w:pPr>
            <w:r w:rsidRPr="0056673E">
              <w:rPr>
                <w:rFonts w:cs="Times New Roman"/>
                <w:b/>
              </w:rPr>
              <w:t>Objectif</w:t>
            </w:r>
          </w:p>
        </w:tc>
        <w:tc>
          <w:tcPr>
            <w:tcW w:w="3008" w:type="dxa"/>
          </w:tcPr>
          <w:p w14:paraId="6AE7A22E" w14:textId="77777777" w:rsidR="003F4FAB" w:rsidRPr="0056673E" w:rsidRDefault="003F4FAB" w:rsidP="00BB5709">
            <w:pPr>
              <w:jc w:val="center"/>
              <w:rPr>
                <w:rFonts w:cs="Times New Roman"/>
                <w:b/>
              </w:rPr>
            </w:pPr>
            <w:r w:rsidRPr="0056673E">
              <w:rPr>
                <w:rFonts w:cs="Times New Roman"/>
                <w:b/>
              </w:rPr>
              <w:t>Equipement</w:t>
            </w:r>
          </w:p>
        </w:tc>
      </w:tr>
      <w:tr w:rsidR="003F4FAB" w14:paraId="254E4849" w14:textId="77777777" w:rsidTr="00BB5709">
        <w:tc>
          <w:tcPr>
            <w:tcW w:w="6204" w:type="dxa"/>
          </w:tcPr>
          <w:p w14:paraId="31C0568A" w14:textId="77777777" w:rsidR="003F4FAB" w:rsidRPr="009F0191" w:rsidRDefault="003F4FAB" w:rsidP="00BB5709">
            <w:pPr>
              <w:rPr>
                <w:rFonts w:cs="Times New Roman"/>
                <w:b/>
              </w:rPr>
            </w:pPr>
          </w:p>
        </w:tc>
        <w:tc>
          <w:tcPr>
            <w:tcW w:w="3008" w:type="dxa"/>
          </w:tcPr>
          <w:p w14:paraId="3AC4A72D" w14:textId="77777777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36075954" w14:textId="77777777" w:rsidTr="00BB5709">
        <w:tc>
          <w:tcPr>
            <w:tcW w:w="6204" w:type="dxa"/>
          </w:tcPr>
          <w:p w14:paraId="4737D151" w14:textId="77777777" w:rsidR="003F4FAB" w:rsidRPr="009F0191" w:rsidRDefault="003F4FAB" w:rsidP="00BB5709">
            <w:pPr>
              <w:rPr>
                <w:rFonts w:cs="Times New Roman"/>
                <w:b/>
              </w:rPr>
            </w:pPr>
          </w:p>
        </w:tc>
        <w:tc>
          <w:tcPr>
            <w:tcW w:w="3008" w:type="dxa"/>
          </w:tcPr>
          <w:p w14:paraId="4365DE20" w14:textId="77777777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4081A270" w14:textId="77777777" w:rsidTr="00BB5709">
        <w:tc>
          <w:tcPr>
            <w:tcW w:w="6204" w:type="dxa"/>
          </w:tcPr>
          <w:p w14:paraId="52FAADFA" w14:textId="77777777" w:rsidR="003F4FAB" w:rsidRDefault="003F4FAB" w:rsidP="00BB5709">
            <w:pPr>
              <w:ind w:firstLine="1"/>
              <w:rPr>
                <w:rFonts w:cs="Times New Roman"/>
                <w:b/>
              </w:rPr>
            </w:pPr>
          </w:p>
        </w:tc>
        <w:tc>
          <w:tcPr>
            <w:tcW w:w="3008" w:type="dxa"/>
          </w:tcPr>
          <w:p w14:paraId="75F12E14" w14:textId="77777777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48F25D55" w14:textId="77777777" w:rsidTr="00BB5709">
        <w:tc>
          <w:tcPr>
            <w:tcW w:w="6204" w:type="dxa"/>
          </w:tcPr>
          <w:p w14:paraId="48416F30" w14:textId="77777777" w:rsidR="003F4FAB" w:rsidRPr="009F0191" w:rsidRDefault="003F4FAB" w:rsidP="00BB5709">
            <w:pPr>
              <w:rPr>
                <w:rFonts w:cs="Times New Roman"/>
                <w:b/>
              </w:rPr>
            </w:pPr>
          </w:p>
        </w:tc>
        <w:tc>
          <w:tcPr>
            <w:tcW w:w="3008" w:type="dxa"/>
          </w:tcPr>
          <w:p w14:paraId="11536FBD" w14:textId="77777777" w:rsidR="003F4FAB" w:rsidRDefault="003F4FAB" w:rsidP="00BB5709">
            <w:pPr>
              <w:rPr>
                <w:rFonts w:cs="Times New Roman"/>
              </w:rPr>
            </w:pPr>
          </w:p>
        </w:tc>
      </w:tr>
    </w:tbl>
    <w:p w14:paraId="14F35E26" w14:textId="77777777" w:rsidR="003F4FAB" w:rsidRDefault="003F4FAB" w:rsidP="003F4FAB">
      <w:pPr>
        <w:rPr>
          <w:rFonts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3F4FAB" w14:paraId="6D16DCA3" w14:textId="77777777" w:rsidTr="00BB5709">
        <w:tc>
          <w:tcPr>
            <w:tcW w:w="9212" w:type="dxa"/>
            <w:gridSpan w:val="2"/>
            <w:shd w:val="clear" w:color="auto" w:fill="BFBFBF" w:themeFill="background1" w:themeFillShade="BF"/>
          </w:tcPr>
          <w:p w14:paraId="576F8A3B" w14:textId="77777777" w:rsidR="003F4FAB" w:rsidRPr="00EF33F2" w:rsidRDefault="003F4FAB" w:rsidP="00BB570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Expérimentations ponctuelles</w:t>
            </w:r>
          </w:p>
        </w:tc>
      </w:tr>
      <w:tr w:rsidR="003F4FAB" w14:paraId="53A6152F" w14:textId="77777777" w:rsidTr="00BB5709">
        <w:tc>
          <w:tcPr>
            <w:tcW w:w="6204" w:type="dxa"/>
          </w:tcPr>
          <w:p w14:paraId="211B45F0" w14:textId="77777777" w:rsidR="003F4FAB" w:rsidRPr="0056673E" w:rsidRDefault="003F4FAB" w:rsidP="00BB5709">
            <w:pPr>
              <w:jc w:val="center"/>
              <w:rPr>
                <w:rFonts w:cs="Times New Roman"/>
                <w:b/>
              </w:rPr>
            </w:pPr>
            <w:r w:rsidRPr="0056673E">
              <w:rPr>
                <w:rFonts w:cs="Times New Roman"/>
                <w:b/>
              </w:rPr>
              <w:t>Objectif</w:t>
            </w:r>
          </w:p>
        </w:tc>
        <w:tc>
          <w:tcPr>
            <w:tcW w:w="3008" w:type="dxa"/>
          </w:tcPr>
          <w:p w14:paraId="2E56D13E" w14:textId="77777777" w:rsidR="003F4FAB" w:rsidRPr="0056673E" w:rsidRDefault="003F4FAB" w:rsidP="00BB5709">
            <w:pPr>
              <w:jc w:val="center"/>
              <w:rPr>
                <w:rFonts w:cs="Times New Roman"/>
                <w:b/>
              </w:rPr>
            </w:pPr>
            <w:r w:rsidRPr="0056673E">
              <w:rPr>
                <w:rFonts w:cs="Times New Roman"/>
                <w:b/>
              </w:rPr>
              <w:t>Année de réalisation</w:t>
            </w:r>
          </w:p>
        </w:tc>
      </w:tr>
      <w:tr w:rsidR="003F4FAB" w14:paraId="09D734C3" w14:textId="77777777" w:rsidTr="00BB5709">
        <w:tc>
          <w:tcPr>
            <w:tcW w:w="6204" w:type="dxa"/>
          </w:tcPr>
          <w:p w14:paraId="258787DD" w14:textId="77777777" w:rsidR="003F4FAB" w:rsidRPr="009F0191" w:rsidRDefault="003F4FAB" w:rsidP="00BB5709">
            <w:pPr>
              <w:rPr>
                <w:rFonts w:cs="Times New Roman"/>
                <w:b/>
              </w:rPr>
            </w:pPr>
          </w:p>
        </w:tc>
        <w:tc>
          <w:tcPr>
            <w:tcW w:w="3008" w:type="dxa"/>
          </w:tcPr>
          <w:p w14:paraId="5B73F051" w14:textId="77777777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6B999234" w14:textId="77777777" w:rsidTr="00BB5709">
        <w:tc>
          <w:tcPr>
            <w:tcW w:w="6204" w:type="dxa"/>
          </w:tcPr>
          <w:p w14:paraId="200FCE72" w14:textId="77777777" w:rsidR="003F4FAB" w:rsidRPr="009F0191" w:rsidRDefault="003F4FAB" w:rsidP="00BB5709">
            <w:pPr>
              <w:rPr>
                <w:rFonts w:cs="Times New Roman"/>
                <w:b/>
              </w:rPr>
            </w:pPr>
          </w:p>
        </w:tc>
        <w:tc>
          <w:tcPr>
            <w:tcW w:w="3008" w:type="dxa"/>
          </w:tcPr>
          <w:p w14:paraId="196FA855" w14:textId="77777777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3F0FA347" w14:textId="77777777" w:rsidTr="00BB5709">
        <w:tc>
          <w:tcPr>
            <w:tcW w:w="6204" w:type="dxa"/>
          </w:tcPr>
          <w:p w14:paraId="7D8AC01C" w14:textId="77777777" w:rsidR="003F4FAB" w:rsidRDefault="003F4FAB" w:rsidP="00BB5709">
            <w:pPr>
              <w:ind w:firstLine="1"/>
              <w:rPr>
                <w:rFonts w:cs="Times New Roman"/>
                <w:b/>
              </w:rPr>
            </w:pPr>
          </w:p>
        </w:tc>
        <w:tc>
          <w:tcPr>
            <w:tcW w:w="3008" w:type="dxa"/>
          </w:tcPr>
          <w:p w14:paraId="4EF8EFAD" w14:textId="77777777" w:rsidR="003F4FAB" w:rsidRDefault="003F4FAB" w:rsidP="00BB5709">
            <w:pPr>
              <w:rPr>
                <w:rFonts w:cs="Times New Roman"/>
              </w:rPr>
            </w:pPr>
          </w:p>
        </w:tc>
      </w:tr>
    </w:tbl>
    <w:p w14:paraId="55F7B60E" w14:textId="77777777" w:rsidR="003F4FAB" w:rsidRDefault="003F4FAB" w:rsidP="003F4FAB">
      <w:pPr>
        <w:rPr>
          <w:rFonts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9"/>
        <w:gridCol w:w="4454"/>
        <w:gridCol w:w="1589"/>
      </w:tblGrid>
      <w:tr w:rsidR="003F4FAB" w14:paraId="53C4D5FE" w14:textId="77777777" w:rsidTr="00BB5709">
        <w:tc>
          <w:tcPr>
            <w:tcW w:w="9212" w:type="dxa"/>
            <w:gridSpan w:val="3"/>
            <w:shd w:val="clear" w:color="auto" w:fill="BFBFBF" w:themeFill="background1" w:themeFillShade="BF"/>
          </w:tcPr>
          <w:p w14:paraId="1B101A12" w14:textId="77777777" w:rsidR="003F4FAB" w:rsidRPr="00EF33F2" w:rsidRDefault="003F4FAB" w:rsidP="00BB570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Conservation / collections </w:t>
            </w:r>
          </w:p>
        </w:tc>
      </w:tr>
      <w:tr w:rsidR="003F4FAB" w14:paraId="667B8F00" w14:textId="77777777" w:rsidTr="00BB5709">
        <w:trPr>
          <w:trHeight w:val="285"/>
        </w:trPr>
        <w:tc>
          <w:tcPr>
            <w:tcW w:w="3070" w:type="dxa"/>
          </w:tcPr>
          <w:p w14:paraId="4152469E" w14:textId="77777777" w:rsidR="003F4FAB" w:rsidRPr="0056673E" w:rsidRDefault="003F4FAB" w:rsidP="00BB5709">
            <w:pPr>
              <w:jc w:val="center"/>
              <w:rPr>
                <w:rFonts w:cs="Times New Roman"/>
                <w:b/>
              </w:rPr>
            </w:pPr>
            <w:r w:rsidRPr="0056673E">
              <w:rPr>
                <w:rFonts w:cs="Times New Roman"/>
                <w:b/>
              </w:rPr>
              <w:t>Nature des échantillons conservés</w:t>
            </w:r>
          </w:p>
        </w:tc>
        <w:tc>
          <w:tcPr>
            <w:tcW w:w="4551" w:type="dxa"/>
          </w:tcPr>
          <w:p w14:paraId="0C6BF0F8" w14:textId="77777777" w:rsidR="003F4FAB" w:rsidRPr="0056673E" w:rsidRDefault="003F4FAB" w:rsidP="00BB5709">
            <w:pPr>
              <w:jc w:val="center"/>
              <w:rPr>
                <w:rFonts w:cs="Times New Roman"/>
                <w:b/>
              </w:rPr>
            </w:pPr>
            <w:r w:rsidRPr="0056673E">
              <w:rPr>
                <w:rFonts w:cs="Times New Roman"/>
                <w:b/>
              </w:rPr>
              <w:t>Objectif actuel/futur</w:t>
            </w:r>
          </w:p>
        </w:tc>
        <w:tc>
          <w:tcPr>
            <w:tcW w:w="1591" w:type="dxa"/>
          </w:tcPr>
          <w:p w14:paraId="24081E35" w14:textId="77777777" w:rsidR="003F4FAB" w:rsidRPr="0056673E" w:rsidRDefault="003F4FAB" w:rsidP="00BB5709">
            <w:pPr>
              <w:jc w:val="center"/>
              <w:rPr>
                <w:rFonts w:cs="Times New Roman"/>
                <w:b/>
              </w:rPr>
            </w:pPr>
            <w:r w:rsidRPr="0056673E">
              <w:rPr>
                <w:rFonts w:cs="Times New Roman"/>
                <w:b/>
              </w:rPr>
              <w:t>Lieu de conservation</w:t>
            </w:r>
          </w:p>
        </w:tc>
      </w:tr>
      <w:tr w:rsidR="003F4FAB" w14:paraId="36B1C266" w14:textId="77777777" w:rsidTr="00BB5709">
        <w:trPr>
          <w:trHeight w:val="285"/>
        </w:trPr>
        <w:tc>
          <w:tcPr>
            <w:tcW w:w="3070" w:type="dxa"/>
          </w:tcPr>
          <w:p w14:paraId="2D29D23C" w14:textId="77777777" w:rsidR="003F4FAB" w:rsidRDefault="003F4FAB" w:rsidP="00BB5709">
            <w:pPr>
              <w:jc w:val="center"/>
              <w:rPr>
                <w:rFonts w:cs="Times New Roman"/>
              </w:rPr>
            </w:pPr>
          </w:p>
        </w:tc>
        <w:tc>
          <w:tcPr>
            <w:tcW w:w="4551" w:type="dxa"/>
          </w:tcPr>
          <w:p w14:paraId="38731C77" w14:textId="77777777" w:rsidR="003F4FAB" w:rsidRDefault="003F4FAB" w:rsidP="00BB5709">
            <w:pPr>
              <w:jc w:val="center"/>
              <w:rPr>
                <w:rFonts w:cs="Times New Roman"/>
              </w:rPr>
            </w:pPr>
          </w:p>
        </w:tc>
        <w:tc>
          <w:tcPr>
            <w:tcW w:w="1591" w:type="dxa"/>
          </w:tcPr>
          <w:p w14:paraId="3317E4D0" w14:textId="77777777" w:rsidR="003F4FAB" w:rsidRDefault="003F4FAB" w:rsidP="00BB5709">
            <w:pPr>
              <w:jc w:val="center"/>
              <w:rPr>
                <w:rFonts w:cs="Times New Roman"/>
              </w:rPr>
            </w:pPr>
          </w:p>
        </w:tc>
      </w:tr>
      <w:tr w:rsidR="003F4FAB" w14:paraId="6B7CF681" w14:textId="77777777" w:rsidTr="00BB5709">
        <w:trPr>
          <w:trHeight w:val="285"/>
        </w:trPr>
        <w:tc>
          <w:tcPr>
            <w:tcW w:w="3070" w:type="dxa"/>
          </w:tcPr>
          <w:p w14:paraId="5C7B9DCB" w14:textId="77777777" w:rsidR="003F4FAB" w:rsidRDefault="003F4FAB" w:rsidP="00BB5709">
            <w:pPr>
              <w:jc w:val="center"/>
              <w:rPr>
                <w:rFonts w:cs="Times New Roman"/>
              </w:rPr>
            </w:pPr>
          </w:p>
        </w:tc>
        <w:tc>
          <w:tcPr>
            <w:tcW w:w="4551" w:type="dxa"/>
          </w:tcPr>
          <w:p w14:paraId="0D614D51" w14:textId="77777777" w:rsidR="003F4FAB" w:rsidRDefault="003F4FAB" w:rsidP="00BB5709">
            <w:pPr>
              <w:jc w:val="center"/>
              <w:rPr>
                <w:rFonts w:cs="Times New Roman"/>
              </w:rPr>
            </w:pPr>
          </w:p>
        </w:tc>
        <w:tc>
          <w:tcPr>
            <w:tcW w:w="1591" w:type="dxa"/>
          </w:tcPr>
          <w:p w14:paraId="68DFC45C" w14:textId="77777777" w:rsidR="003F4FAB" w:rsidRDefault="003F4FAB" w:rsidP="00BB5709">
            <w:pPr>
              <w:jc w:val="center"/>
              <w:rPr>
                <w:rFonts w:cs="Times New Roman"/>
              </w:rPr>
            </w:pPr>
          </w:p>
        </w:tc>
      </w:tr>
    </w:tbl>
    <w:p w14:paraId="3409A115" w14:textId="77777777" w:rsidR="003F4FAB" w:rsidRDefault="003F4FAB" w:rsidP="003F4FAB">
      <w:pPr>
        <w:rPr>
          <w:rFonts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7"/>
        <w:gridCol w:w="3022"/>
        <w:gridCol w:w="3023"/>
      </w:tblGrid>
      <w:tr w:rsidR="003F4FAB" w14:paraId="67544C55" w14:textId="77777777" w:rsidTr="00BB5709">
        <w:tc>
          <w:tcPr>
            <w:tcW w:w="9212" w:type="dxa"/>
            <w:gridSpan w:val="3"/>
            <w:shd w:val="clear" w:color="auto" w:fill="BFBFBF" w:themeFill="background1" w:themeFillShade="BF"/>
          </w:tcPr>
          <w:p w14:paraId="707583F5" w14:textId="77777777" w:rsidR="003F4FAB" w:rsidRPr="00EF33F2" w:rsidRDefault="003F4FAB" w:rsidP="00BB570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Approches analytiques (physique, chimie, biologie)</w:t>
            </w:r>
          </w:p>
        </w:tc>
      </w:tr>
      <w:tr w:rsidR="003F4FAB" w:rsidRPr="0056673E" w14:paraId="21A31326" w14:textId="77777777" w:rsidTr="00BB5709">
        <w:trPr>
          <w:trHeight w:val="285"/>
        </w:trPr>
        <w:tc>
          <w:tcPr>
            <w:tcW w:w="3070" w:type="dxa"/>
          </w:tcPr>
          <w:p w14:paraId="28013C4F" w14:textId="77777777" w:rsidR="003F4FAB" w:rsidRPr="0056673E" w:rsidRDefault="003F4FAB" w:rsidP="00BB5709">
            <w:pPr>
              <w:jc w:val="center"/>
              <w:rPr>
                <w:rFonts w:cs="Times New Roman"/>
                <w:b/>
              </w:rPr>
            </w:pPr>
            <w:r w:rsidRPr="0056673E">
              <w:rPr>
                <w:rFonts w:cs="Times New Roman"/>
                <w:b/>
              </w:rPr>
              <w:t>Types d’analyses</w:t>
            </w:r>
          </w:p>
        </w:tc>
        <w:tc>
          <w:tcPr>
            <w:tcW w:w="3071" w:type="dxa"/>
          </w:tcPr>
          <w:p w14:paraId="52737DF6" w14:textId="77777777" w:rsidR="003F4FAB" w:rsidRPr="0056673E" w:rsidRDefault="003F4FAB" w:rsidP="00BB5709">
            <w:pPr>
              <w:jc w:val="center"/>
              <w:rPr>
                <w:rFonts w:cs="Times New Roman"/>
                <w:b/>
              </w:rPr>
            </w:pPr>
            <w:r w:rsidRPr="0056673E">
              <w:rPr>
                <w:rFonts w:cs="Times New Roman"/>
                <w:b/>
              </w:rPr>
              <w:t>Laboratoire</w:t>
            </w:r>
          </w:p>
        </w:tc>
        <w:tc>
          <w:tcPr>
            <w:tcW w:w="3071" w:type="dxa"/>
          </w:tcPr>
          <w:p w14:paraId="33B42959" w14:textId="77777777" w:rsidR="003F4FAB" w:rsidRPr="0056673E" w:rsidRDefault="003F4FAB" w:rsidP="00BB5709">
            <w:pPr>
              <w:jc w:val="center"/>
              <w:rPr>
                <w:rFonts w:cs="Times New Roman"/>
                <w:b/>
              </w:rPr>
            </w:pPr>
            <w:r w:rsidRPr="0056673E">
              <w:rPr>
                <w:rFonts w:cs="Times New Roman"/>
                <w:b/>
              </w:rPr>
              <w:t>Equipement (si interne)</w:t>
            </w:r>
          </w:p>
        </w:tc>
      </w:tr>
      <w:tr w:rsidR="003F4FAB" w14:paraId="5C8694A8" w14:textId="77777777" w:rsidTr="00BB5709">
        <w:trPr>
          <w:trHeight w:val="285"/>
        </w:trPr>
        <w:tc>
          <w:tcPr>
            <w:tcW w:w="3070" w:type="dxa"/>
          </w:tcPr>
          <w:p w14:paraId="08226E27" w14:textId="77777777" w:rsidR="003F4FAB" w:rsidRDefault="003F4FAB" w:rsidP="00BB570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</w:tcPr>
          <w:p w14:paraId="2BE87D60" w14:textId="77777777" w:rsidR="003F4FAB" w:rsidRDefault="003F4FAB" w:rsidP="00BB570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</w:tcPr>
          <w:p w14:paraId="111E8FFD" w14:textId="77777777" w:rsidR="003F4FAB" w:rsidRDefault="003F4FAB" w:rsidP="00BB5709">
            <w:pPr>
              <w:jc w:val="center"/>
              <w:rPr>
                <w:rFonts w:cs="Times New Roman"/>
                <w:b/>
              </w:rPr>
            </w:pPr>
          </w:p>
        </w:tc>
      </w:tr>
      <w:tr w:rsidR="003F4FAB" w14:paraId="4DF7F88E" w14:textId="77777777" w:rsidTr="00BB5709">
        <w:trPr>
          <w:trHeight w:val="285"/>
        </w:trPr>
        <w:tc>
          <w:tcPr>
            <w:tcW w:w="3070" w:type="dxa"/>
          </w:tcPr>
          <w:p w14:paraId="3201D044" w14:textId="77777777" w:rsidR="003F4FAB" w:rsidRDefault="003F4FAB" w:rsidP="00BB570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</w:tcPr>
          <w:p w14:paraId="0A9F9560" w14:textId="77777777" w:rsidR="003F4FAB" w:rsidRDefault="003F4FAB" w:rsidP="00BB570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</w:tcPr>
          <w:p w14:paraId="27324118" w14:textId="77777777" w:rsidR="003F4FAB" w:rsidRDefault="003F4FAB" w:rsidP="00BB5709">
            <w:pPr>
              <w:jc w:val="center"/>
              <w:rPr>
                <w:rFonts w:cs="Times New Roman"/>
                <w:b/>
              </w:rPr>
            </w:pPr>
          </w:p>
        </w:tc>
      </w:tr>
      <w:tr w:rsidR="003F4FAB" w14:paraId="4499452A" w14:textId="77777777" w:rsidTr="00BB5709">
        <w:trPr>
          <w:trHeight w:val="285"/>
        </w:trPr>
        <w:tc>
          <w:tcPr>
            <w:tcW w:w="3070" w:type="dxa"/>
          </w:tcPr>
          <w:p w14:paraId="3D073A53" w14:textId="77777777" w:rsidR="003F4FAB" w:rsidRDefault="003F4FAB" w:rsidP="00BB570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</w:tcPr>
          <w:p w14:paraId="59555AB7" w14:textId="77777777" w:rsidR="003F4FAB" w:rsidRDefault="003F4FAB" w:rsidP="00BB570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</w:tcPr>
          <w:p w14:paraId="3A861325" w14:textId="77777777" w:rsidR="003F4FAB" w:rsidRDefault="003F4FAB" w:rsidP="00BB5709">
            <w:pPr>
              <w:jc w:val="center"/>
              <w:rPr>
                <w:rFonts w:cs="Times New Roman"/>
                <w:b/>
              </w:rPr>
            </w:pPr>
          </w:p>
        </w:tc>
      </w:tr>
    </w:tbl>
    <w:p w14:paraId="46FF241D" w14:textId="77777777" w:rsidR="003F4FAB" w:rsidRDefault="003F4FAB" w:rsidP="003F4FAB">
      <w:pPr>
        <w:rPr>
          <w:rFonts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88"/>
        <w:gridCol w:w="2974"/>
      </w:tblGrid>
      <w:tr w:rsidR="003F4FAB" w14:paraId="76CA35BE" w14:textId="77777777" w:rsidTr="00BB5709">
        <w:tc>
          <w:tcPr>
            <w:tcW w:w="9212" w:type="dxa"/>
            <w:gridSpan w:val="2"/>
            <w:shd w:val="clear" w:color="auto" w:fill="BFBFBF" w:themeFill="background1" w:themeFillShade="BF"/>
          </w:tcPr>
          <w:p w14:paraId="45194DCB" w14:textId="2E18161C" w:rsidR="003F4FAB" w:rsidRPr="00EF33F2" w:rsidRDefault="003F4FAB" w:rsidP="00BB570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Approches de modélisation (pression, transfert, exposition, impacts) sur le site/dispositif</w:t>
            </w:r>
          </w:p>
        </w:tc>
      </w:tr>
      <w:tr w:rsidR="003F4FAB" w14:paraId="417AAC9B" w14:textId="77777777" w:rsidTr="00BB5709">
        <w:tc>
          <w:tcPr>
            <w:tcW w:w="6204" w:type="dxa"/>
          </w:tcPr>
          <w:p w14:paraId="467CA16D" w14:textId="77777777" w:rsidR="003F4FAB" w:rsidRPr="009F0191" w:rsidRDefault="003F4FAB" w:rsidP="00BB570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Objectif</w:t>
            </w:r>
          </w:p>
        </w:tc>
        <w:tc>
          <w:tcPr>
            <w:tcW w:w="3008" w:type="dxa"/>
          </w:tcPr>
          <w:p w14:paraId="36499F8D" w14:textId="77777777" w:rsidR="003F4FAB" w:rsidRPr="0056673E" w:rsidRDefault="003F4FAB" w:rsidP="00BB5709">
            <w:pPr>
              <w:jc w:val="center"/>
              <w:rPr>
                <w:rFonts w:cs="Times New Roman"/>
                <w:b/>
              </w:rPr>
            </w:pPr>
            <w:r w:rsidRPr="0056673E">
              <w:rPr>
                <w:rFonts w:cs="Times New Roman"/>
                <w:b/>
              </w:rPr>
              <w:t>Système de modélisation</w:t>
            </w:r>
          </w:p>
        </w:tc>
      </w:tr>
      <w:tr w:rsidR="003F4FAB" w14:paraId="68CA72AA" w14:textId="77777777" w:rsidTr="00BB5709">
        <w:tc>
          <w:tcPr>
            <w:tcW w:w="6204" w:type="dxa"/>
          </w:tcPr>
          <w:p w14:paraId="1A3C7B9F" w14:textId="77777777" w:rsidR="003F4FAB" w:rsidRPr="009F0191" w:rsidRDefault="003F4FAB" w:rsidP="00BB5709">
            <w:pPr>
              <w:rPr>
                <w:rFonts w:cs="Times New Roman"/>
                <w:b/>
              </w:rPr>
            </w:pPr>
          </w:p>
        </w:tc>
        <w:tc>
          <w:tcPr>
            <w:tcW w:w="3008" w:type="dxa"/>
          </w:tcPr>
          <w:p w14:paraId="1D5F36EA" w14:textId="77777777" w:rsidR="003F4FAB" w:rsidRDefault="003F4FAB" w:rsidP="00BB5709">
            <w:pPr>
              <w:rPr>
                <w:rFonts w:cs="Times New Roman"/>
              </w:rPr>
            </w:pPr>
            <w:r w:rsidRPr="00DB701C">
              <w:rPr>
                <w:rFonts w:cs="Times New Roman"/>
                <w:i/>
              </w:rPr>
              <w:t xml:space="preserve">Précisez </w:t>
            </w:r>
            <w:r>
              <w:rPr>
                <w:rFonts w:cs="Times New Roman"/>
                <w:i/>
              </w:rPr>
              <w:t>les principaux modèles utilisés ou développés</w:t>
            </w:r>
          </w:p>
        </w:tc>
      </w:tr>
      <w:tr w:rsidR="003F4FAB" w14:paraId="43A9B3D2" w14:textId="77777777" w:rsidTr="00BB5709">
        <w:tc>
          <w:tcPr>
            <w:tcW w:w="6204" w:type="dxa"/>
          </w:tcPr>
          <w:p w14:paraId="399DE4C9" w14:textId="77777777" w:rsidR="003F4FAB" w:rsidRPr="009F0191" w:rsidRDefault="003F4FAB" w:rsidP="00BB5709">
            <w:pPr>
              <w:rPr>
                <w:rFonts w:cs="Times New Roman"/>
                <w:b/>
              </w:rPr>
            </w:pPr>
          </w:p>
        </w:tc>
        <w:tc>
          <w:tcPr>
            <w:tcW w:w="3008" w:type="dxa"/>
          </w:tcPr>
          <w:p w14:paraId="795EC49D" w14:textId="77777777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2B8987B8" w14:textId="77777777" w:rsidTr="00BB5709">
        <w:tc>
          <w:tcPr>
            <w:tcW w:w="6204" w:type="dxa"/>
          </w:tcPr>
          <w:p w14:paraId="606451A2" w14:textId="77777777" w:rsidR="003F4FAB" w:rsidRPr="009F0191" w:rsidRDefault="003F4FAB" w:rsidP="00BB5709">
            <w:pPr>
              <w:rPr>
                <w:rFonts w:cs="Times New Roman"/>
                <w:b/>
              </w:rPr>
            </w:pPr>
          </w:p>
        </w:tc>
        <w:tc>
          <w:tcPr>
            <w:tcW w:w="3008" w:type="dxa"/>
          </w:tcPr>
          <w:p w14:paraId="039CA599" w14:textId="77777777" w:rsidR="003F4FAB" w:rsidRDefault="003F4FAB" w:rsidP="00BB5709">
            <w:pPr>
              <w:rPr>
                <w:rFonts w:cs="Times New Roman"/>
              </w:rPr>
            </w:pPr>
          </w:p>
        </w:tc>
      </w:tr>
      <w:tr w:rsidR="003F4FAB" w14:paraId="793291E8" w14:textId="77777777" w:rsidTr="00BB5709">
        <w:tc>
          <w:tcPr>
            <w:tcW w:w="6204" w:type="dxa"/>
          </w:tcPr>
          <w:p w14:paraId="56286CF8" w14:textId="77777777" w:rsidR="003F4FAB" w:rsidRDefault="003F4FAB" w:rsidP="00BB5709">
            <w:pPr>
              <w:ind w:firstLine="1"/>
              <w:rPr>
                <w:rFonts w:cs="Times New Roman"/>
                <w:b/>
              </w:rPr>
            </w:pPr>
          </w:p>
        </w:tc>
        <w:tc>
          <w:tcPr>
            <w:tcW w:w="3008" w:type="dxa"/>
          </w:tcPr>
          <w:p w14:paraId="67E938BD" w14:textId="77777777" w:rsidR="003F4FAB" w:rsidRDefault="003F4FAB" w:rsidP="00BB5709">
            <w:pPr>
              <w:rPr>
                <w:rFonts w:cs="Times New Roman"/>
              </w:rPr>
            </w:pPr>
          </w:p>
        </w:tc>
      </w:tr>
    </w:tbl>
    <w:p w14:paraId="24147D06" w14:textId="77777777" w:rsidR="003F4FAB" w:rsidRDefault="003F4FAB" w:rsidP="003F4FAB">
      <w:pPr>
        <w:rPr>
          <w:rFonts w:cs="Times New Roman"/>
        </w:rPr>
      </w:pPr>
    </w:p>
    <w:p w14:paraId="1FFE7B2C" w14:textId="77777777" w:rsidR="003F4FAB" w:rsidRDefault="003F4FAB" w:rsidP="003F4FAB">
      <w:pPr>
        <w:jc w:val="center"/>
        <w:rPr>
          <w:rFonts w:cs="Times New Roman"/>
          <w:b/>
          <w:sz w:val="28"/>
          <w:szCs w:val="28"/>
        </w:rPr>
      </w:pPr>
      <w:r w:rsidRPr="009832B9">
        <w:rPr>
          <w:rFonts w:cs="Times New Roman"/>
          <w:b/>
          <w:sz w:val="28"/>
          <w:szCs w:val="28"/>
        </w:rPr>
        <w:t xml:space="preserve">Questions </w:t>
      </w:r>
      <w:r>
        <w:rPr>
          <w:rFonts w:cs="Times New Roman"/>
          <w:b/>
          <w:sz w:val="28"/>
          <w:szCs w:val="28"/>
        </w:rPr>
        <w:t>complémentaires</w:t>
      </w:r>
      <w:r w:rsidRPr="009832B9">
        <w:rPr>
          <w:rFonts w:cs="Times New Roman"/>
          <w:b/>
          <w:sz w:val="28"/>
          <w:szCs w:val="28"/>
        </w:rPr>
        <w:t> :</w:t>
      </w:r>
    </w:p>
    <w:p w14:paraId="00C8160A" w14:textId="77777777" w:rsidR="003F4FAB" w:rsidRPr="009832B9" w:rsidRDefault="003F4FAB" w:rsidP="003F4FAB">
      <w:pPr>
        <w:jc w:val="center"/>
        <w:rPr>
          <w:rFonts w:cs="Times New Roman"/>
          <w:b/>
          <w:sz w:val="28"/>
          <w:szCs w:val="28"/>
        </w:rPr>
      </w:pPr>
    </w:p>
    <w:p w14:paraId="170222F3" w14:textId="77777777" w:rsidR="003F4FAB" w:rsidRDefault="003F4FAB" w:rsidP="003F4FAB">
      <w:pPr>
        <w:rPr>
          <w:rFonts w:cs="Times New Roman"/>
        </w:rPr>
      </w:pPr>
    </w:p>
    <w:p w14:paraId="4803894A" w14:textId="77777777" w:rsidR="003F4FAB" w:rsidRPr="009832B9" w:rsidRDefault="003F4FAB" w:rsidP="003F4FAB">
      <w:pPr>
        <w:pStyle w:val="Paragraphedeliste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b/>
          <w:szCs w:val="24"/>
        </w:rPr>
      </w:pPr>
      <w:r w:rsidRPr="009832B9">
        <w:rPr>
          <w:rFonts w:cs="Times New Roman"/>
          <w:b/>
          <w:szCs w:val="24"/>
        </w:rPr>
        <w:t>D</w:t>
      </w:r>
      <w:r>
        <w:rPr>
          <w:rFonts w:cs="Times New Roman"/>
          <w:b/>
          <w:szCs w:val="24"/>
        </w:rPr>
        <w:t>étail sur l</w:t>
      </w:r>
      <w:r w:rsidRPr="009832B9">
        <w:rPr>
          <w:rFonts w:cs="Times New Roman"/>
          <w:b/>
          <w:szCs w:val="24"/>
        </w:rPr>
        <w:t xml:space="preserve">es objectifs scientifiques de votre dispositif (en mettant en avant ceux pouvant contribuer aux objectifs du SOERE </w:t>
      </w:r>
      <w:proofErr w:type="spellStart"/>
      <w:r w:rsidRPr="009832B9">
        <w:rPr>
          <w:rFonts w:cs="Times New Roman"/>
          <w:b/>
          <w:szCs w:val="24"/>
        </w:rPr>
        <w:t>Recotox</w:t>
      </w:r>
      <w:proofErr w:type="spellEnd"/>
      <w:r w:rsidRPr="009832B9">
        <w:rPr>
          <w:rFonts w:cs="Times New Roman"/>
          <w:b/>
          <w:szCs w:val="24"/>
        </w:rPr>
        <w:t>)</w:t>
      </w:r>
    </w:p>
    <w:p w14:paraId="62BFB580" w14:textId="4EED41CF" w:rsidR="003F4FAB" w:rsidRDefault="003F4FAB" w:rsidP="003F4FAB">
      <w:pPr>
        <w:rPr>
          <w:rFonts w:cs="Times New Roman"/>
        </w:rPr>
      </w:pPr>
    </w:p>
    <w:p w14:paraId="6FA2C930" w14:textId="77777777" w:rsidR="003F4FAB" w:rsidRDefault="003F4FAB" w:rsidP="003F4FAB">
      <w:pPr>
        <w:rPr>
          <w:rFonts w:cs="Times New Roman"/>
        </w:rPr>
      </w:pPr>
    </w:p>
    <w:p w14:paraId="530D2089" w14:textId="77777777" w:rsidR="003F4FAB" w:rsidRPr="009832B9" w:rsidRDefault="003F4FAB" w:rsidP="003F4FAB">
      <w:pPr>
        <w:pStyle w:val="Paragraphedeliste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Quel intérêt voyez-vous à</w:t>
      </w:r>
      <w:r w:rsidRPr="009832B9">
        <w:rPr>
          <w:rFonts w:cs="Times New Roman"/>
          <w:b/>
          <w:szCs w:val="24"/>
        </w:rPr>
        <w:t xml:space="preserve"> l’insertion de votre site dans </w:t>
      </w:r>
      <w:proofErr w:type="spellStart"/>
      <w:r w:rsidRPr="009832B9">
        <w:rPr>
          <w:rFonts w:cs="Times New Roman"/>
          <w:b/>
          <w:szCs w:val="24"/>
        </w:rPr>
        <w:t>Recotox</w:t>
      </w:r>
      <w:proofErr w:type="spellEnd"/>
      <w:r>
        <w:rPr>
          <w:rFonts w:cs="Times New Roman"/>
          <w:b/>
          <w:szCs w:val="24"/>
        </w:rPr>
        <w:t xml:space="preserve"> (qu’en attendez-vous)</w:t>
      </w:r>
      <w:r w:rsidRPr="009832B9">
        <w:rPr>
          <w:rFonts w:cs="Times New Roman"/>
          <w:b/>
          <w:szCs w:val="24"/>
        </w:rPr>
        <w:t> ?</w:t>
      </w:r>
    </w:p>
    <w:p w14:paraId="345B00FD" w14:textId="6D634ABD" w:rsidR="003F4FAB" w:rsidRDefault="003F4FAB" w:rsidP="003F4FAB">
      <w:pPr>
        <w:rPr>
          <w:rFonts w:cs="Times New Roman"/>
        </w:rPr>
      </w:pPr>
    </w:p>
    <w:p w14:paraId="2241B8BD" w14:textId="77777777" w:rsidR="003F4FAB" w:rsidRDefault="003F4FAB" w:rsidP="003F4FAB">
      <w:pPr>
        <w:rPr>
          <w:rFonts w:cs="Times New Roman"/>
        </w:rPr>
      </w:pPr>
    </w:p>
    <w:p w14:paraId="176BB335" w14:textId="1EB2FDB9" w:rsidR="003F4FAB" w:rsidRPr="003F4FAB" w:rsidRDefault="003F4FAB" w:rsidP="003F4FAB">
      <w:pPr>
        <w:pStyle w:val="Paragraphedeliste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b/>
          <w:szCs w:val="24"/>
        </w:rPr>
      </w:pPr>
      <w:r w:rsidRPr="009832B9">
        <w:rPr>
          <w:rFonts w:cs="Times New Roman"/>
          <w:b/>
          <w:szCs w:val="24"/>
        </w:rPr>
        <w:t xml:space="preserve">Quels originalité / apports spécifiques de votre site mettriez-vous en avant pour contribuer aux objectifs de </w:t>
      </w:r>
      <w:proofErr w:type="spellStart"/>
      <w:r w:rsidRPr="009832B9">
        <w:rPr>
          <w:rFonts w:cs="Times New Roman"/>
          <w:b/>
          <w:szCs w:val="24"/>
        </w:rPr>
        <w:t>Recotox</w:t>
      </w:r>
      <w:proofErr w:type="spellEnd"/>
      <w:r w:rsidRPr="009832B9">
        <w:rPr>
          <w:rFonts w:cs="Times New Roman"/>
          <w:b/>
          <w:szCs w:val="24"/>
        </w:rPr>
        <w:t> ?</w:t>
      </w:r>
    </w:p>
    <w:p w14:paraId="19C6C283" w14:textId="77777777" w:rsidR="003F4FAB" w:rsidRDefault="003F4FAB" w:rsidP="003F4FAB">
      <w:pPr>
        <w:rPr>
          <w:rFonts w:cs="Times New Roman"/>
        </w:rPr>
      </w:pPr>
    </w:p>
    <w:p w14:paraId="7920CF4A" w14:textId="77777777" w:rsidR="003F4FAB" w:rsidRDefault="003F4FAB" w:rsidP="003F4FAB">
      <w:pPr>
        <w:rPr>
          <w:rFonts w:cs="Times New Roman"/>
        </w:rPr>
      </w:pPr>
    </w:p>
    <w:p w14:paraId="7ABD3075" w14:textId="77777777" w:rsidR="003F4FAB" w:rsidRPr="009832B9" w:rsidRDefault="003F4FAB" w:rsidP="003F4FAB">
      <w:pPr>
        <w:pStyle w:val="Paragraphedeliste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b/>
          <w:szCs w:val="24"/>
        </w:rPr>
      </w:pPr>
      <w:r w:rsidRPr="009832B9">
        <w:rPr>
          <w:rFonts w:cs="Times New Roman"/>
          <w:b/>
          <w:szCs w:val="24"/>
        </w:rPr>
        <w:t>Description du système d’information du site/dispositif et des bases de données expérimentales</w:t>
      </w:r>
    </w:p>
    <w:p w14:paraId="07DC5353" w14:textId="607809DC" w:rsidR="003F4FAB" w:rsidRDefault="003F4FAB" w:rsidP="003F4FAB">
      <w:pPr>
        <w:rPr>
          <w:rFonts w:cs="Times New Roman"/>
        </w:rPr>
      </w:pPr>
    </w:p>
    <w:p w14:paraId="2A753DE4" w14:textId="77777777" w:rsidR="003F4FAB" w:rsidRDefault="003F4FAB" w:rsidP="003F4FAB">
      <w:pPr>
        <w:rPr>
          <w:rFonts w:cs="Times New Roman"/>
        </w:rPr>
      </w:pPr>
    </w:p>
    <w:p w14:paraId="6ED42A25" w14:textId="77777777" w:rsidR="003F4FAB" w:rsidRDefault="003F4FAB" w:rsidP="003F4FAB">
      <w:pPr>
        <w:pStyle w:val="Paragraphedeliste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b/>
          <w:szCs w:val="24"/>
        </w:rPr>
      </w:pPr>
      <w:r w:rsidRPr="009832B9">
        <w:rPr>
          <w:rFonts w:cs="Times New Roman"/>
          <w:b/>
          <w:szCs w:val="24"/>
        </w:rPr>
        <w:t>Disposez-vous d’accords de consortiums précisant les règles de propriété des données</w:t>
      </w:r>
    </w:p>
    <w:p w14:paraId="7713D7E9" w14:textId="77777777" w:rsidR="003F4FAB" w:rsidRDefault="003F4FAB" w:rsidP="003F4FAB">
      <w:pPr>
        <w:pStyle w:val="Paragraphedeliste"/>
        <w:ind w:left="0"/>
        <w:rPr>
          <w:rFonts w:cs="Times New Roman"/>
          <w:b/>
          <w:szCs w:val="24"/>
        </w:rPr>
      </w:pPr>
    </w:p>
    <w:p w14:paraId="24753508" w14:textId="2106DBDE" w:rsidR="003F4FAB" w:rsidRDefault="003F4FAB" w:rsidP="003F4FAB">
      <w:pPr>
        <w:pStyle w:val="Paragraphedeliste"/>
        <w:ind w:left="0"/>
        <w:rPr>
          <w:rFonts w:cs="Times New Roman"/>
          <w:b/>
          <w:szCs w:val="24"/>
        </w:rPr>
      </w:pPr>
    </w:p>
    <w:p w14:paraId="3F80347F" w14:textId="77777777" w:rsidR="003F4FAB" w:rsidRDefault="003F4FAB" w:rsidP="003F4FAB">
      <w:pPr>
        <w:pStyle w:val="Paragraphedeliste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b/>
          <w:szCs w:val="24"/>
        </w:rPr>
      </w:pPr>
      <w:r w:rsidRPr="00CE7622">
        <w:rPr>
          <w:rFonts w:cs="Times New Roman"/>
          <w:b/>
          <w:szCs w:val="24"/>
        </w:rPr>
        <w:t>Evolutions à venir envisagées ?</w:t>
      </w:r>
    </w:p>
    <w:p w14:paraId="6872FF3A" w14:textId="6A826A8A" w:rsidR="003F4FAB" w:rsidRDefault="003F4FAB" w:rsidP="003F4FAB">
      <w:pPr>
        <w:pStyle w:val="Paragraphedeliste"/>
        <w:ind w:left="0"/>
        <w:rPr>
          <w:rFonts w:cs="Times New Roman"/>
          <w:b/>
          <w:szCs w:val="24"/>
        </w:rPr>
      </w:pPr>
    </w:p>
    <w:p w14:paraId="1EB65134" w14:textId="77777777" w:rsidR="003F4FAB" w:rsidRDefault="003F4FAB" w:rsidP="003F4FAB">
      <w:pPr>
        <w:pStyle w:val="Paragraphedeliste"/>
        <w:ind w:left="0"/>
        <w:rPr>
          <w:rFonts w:cs="Times New Roman"/>
          <w:b/>
          <w:szCs w:val="24"/>
        </w:rPr>
      </w:pPr>
    </w:p>
    <w:p w14:paraId="5355F867" w14:textId="77777777" w:rsidR="003F4FAB" w:rsidRPr="00CE7622" w:rsidRDefault="003F4FAB" w:rsidP="003F4FAB">
      <w:pPr>
        <w:pStyle w:val="Paragraphedeliste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b/>
          <w:szCs w:val="24"/>
        </w:rPr>
      </w:pPr>
      <w:r w:rsidRPr="00CE7622">
        <w:rPr>
          <w:rFonts w:cs="Times New Roman"/>
          <w:b/>
          <w:szCs w:val="24"/>
        </w:rPr>
        <w:t>Remarques diverses</w:t>
      </w:r>
    </w:p>
    <w:p w14:paraId="2A255CC0" w14:textId="147D494F" w:rsidR="003F4FAB" w:rsidRDefault="003F4FAB" w:rsidP="003F4FAB">
      <w:pPr>
        <w:rPr>
          <w:rFonts w:cs="Times New Roman"/>
        </w:rPr>
      </w:pPr>
    </w:p>
    <w:p w14:paraId="7663FF4C" w14:textId="77777777" w:rsidR="003F4FAB" w:rsidRDefault="003F4FAB" w:rsidP="003F4FAB">
      <w:pPr>
        <w:rPr>
          <w:rFonts w:cs="Times New Roman"/>
        </w:rPr>
      </w:pPr>
    </w:p>
    <w:p w14:paraId="754606BC" w14:textId="77777777" w:rsidR="003F4FAB" w:rsidRPr="0056673E" w:rsidRDefault="003F4FAB" w:rsidP="003F4FAB">
      <w:pPr>
        <w:pStyle w:val="Paragraphedeliste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b/>
          <w:szCs w:val="24"/>
        </w:rPr>
      </w:pPr>
      <w:r w:rsidRPr="0056673E">
        <w:rPr>
          <w:rFonts w:cs="Times New Roman"/>
          <w:b/>
          <w:szCs w:val="24"/>
        </w:rPr>
        <w:t>Productions mentionnant le site/dispositif sur les thématiques pouvant intéresser RECOTOX (nombre et références)</w:t>
      </w:r>
    </w:p>
    <w:p w14:paraId="7FF8440E" w14:textId="43ED7F18" w:rsidR="00F84D19" w:rsidRPr="002367FD" w:rsidRDefault="00F84D19" w:rsidP="003F4FAB">
      <w:pPr>
        <w:pStyle w:val="Textbody"/>
        <w:jc w:val="both"/>
        <w:rPr>
          <w:rFonts w:ascii="Times New Roman" w:hAnsi="Times New Roman" w:cs="Times New Roman"/>
        </w:rPr>
      </w:pPr>
    </w:p>
    <w:sectPr w:rsidR="00F84D19" w:rsidRPr="002367FD">
      <w:footerReference w:type="default" r:id="rId1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C7CBF" w14:textId="77777777" w:rsidR="00FD3D4F" w:rsidRDefault="00FD3D4F">
      <w:r>
        <w:separator/>
      </w:r>
    </w:p>
  </w:endnote>
  <w:endnote w:type="continuationSeparator" w:id="0">
    <w:p w14:paraId="18CC5AA8" w14:textId="77777777" w:rsidR="00FD3D4F" w:rsidRDefault="00FD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font">
    <w:altName w:val="Times New Roman"/>
    <w:charset w:val="00"/>
    <w:family w:val="auto"/>
    <w:pitch w:val="variable"/>
  </w:font>
  <w:font w:name="FreeSans">
    <w:altName w:val="Times New Roman"/>
    <w:charset w:val="01"/>
    <w:family w:val="auto"/>
    <w:pitch w:val="variable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585536"/>
      <w:docPartObj>
        <w:docPartGallery w:val="Page Numbers (Bottom of Page)"/>
        <w:docPartUnique/>
      </w:docPartObj>
    </w:sdtPr>
    <w:sdtEndPr/>
    <w:sdtContent>
      <w:p w14:paraId="4EBE1F75" w14:textId="553BC973" w:rsidR="00D94AAE" w:rsidRDefault="00D94AA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35D">
          <w:rPr>
            <w:noProof/>
          </w:rPr>
          <w:t>6</w:t>
        </w:r>
        <w:r>
          <w:fldChar w:fldCharType="end"/>
        </w:r>
      </w:p>
    </w:sdtContent>
  </w:sdt>
  <w:p w14:paraId="157E049B" w14:textId="77777777" w:rsidR="00D94AAE" w:rsidRDefault="00D94A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B826D" w14:textId="77777777" w:rsidR="00FD3D4F" w:rsidRDefault="00FD3D4F">
      <w:r>
        <w:rPr>
          <w:color w:val="000000"/>
        </w:rPr>
        <w:separator/>
      </w:r>
    </w:p>
  </w:footnote>
  <w:footnote w:type="continuationSeparator" w:id="0">
    <w:p w14:paraId="4B4C25E6" w14:textId="77777777" w:rsidR="00FD3D4F" w:rsidRDefault="00FD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7778"/>
    <w:multiLevelType w:val="hybridMultilevel"/>
    <w:tmpl w:val="27B834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50BCD"/>
    <w:multiLevelType w:val="hybridMultilevel"/>
    <w:tmpl w:val="E2766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304C7"/>
    <w:multiLevelType w:val="hybridMultilevel"/>
    <w:tmpl w:val="4334A9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845F5"/>
    <w:multiLevelType w:val="hybridMultilevel"/>
    <w:tmpl w:val="9B743FC0"/>
    <w:lvl w:ilvl="0" w:tplc="B9E2C7C6">
      <w:start w:val="4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D67312E"/>
    <w:multiLevelType w:val="hybridMultilevel"/>
    <w:tmpl w:val="FB00E8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E4C32"/>
    <w:multiLevelType w:val="hybridMultilevel"/>
    <w:tmpl w:val="0E7C07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87"/>
    <w:rsid w:val="00002190"/>
    <w:rsid w:val="00016693"/>
    <w:rsid w:val="00020FB5"/>
    <w:rsid w:val="0002604B"/>
    <w:rsid w:val="000420A7"/>
    <w:rsid w:val="00057D4F"/>
    <w:rsid w:val="0007207A"/>
    <w:rsid w:val="00091D24"/>
    <w:rsid w:val="000A6534"/>
    <w:rsid w:val="000D1194"/>
    <w:rsid w:val="000D7D70"/>
    <w:rsid w:val="000F3084"/>
    <w:rsid w:val="001242A7"/>
    <w:rsid w:val="00136A9C"/>
    <w:rsid w:val="00140CB7"/>
    <w:rsid w:val="00156D1B"/>
    <w:rsid w:val="00163F51"/>
    <w:rsid w:val="00171A4B"/>
    <w:rsid w:val="00182EE1"/>
    <w:rsid w:val="00223B27"/>
    <w:rsid w:val="002367FD"/>
    <w:rsid w:val="00237C2E"/>
    <w:rsid w:val="00241067"/>
    <w:rsid w:val="00256DC5"/>
    <w:rsid w:val="00283B6A"/>
    <w:rsid w:val="00284C36"/>
    <w:rsid w:val="002B0B43"/>
    <w:rsid w:val="002F007A"/>
    <w:rsid w:val="00324795"/>
    <w:rsid w:val="00326F87"/>
    <w:rsid w:val="00331EB9"/>
    <w:rsid w:val="00331F53"/>
    <w:rsid w:val="00343431"/>
    <w:rsid w:val="00356082"/>
    <w:rsid w:val="003619FD"/>
    <w:rsid w:val="003713D1"/>
    <w:rsid w:val="003819C9"/>
    <w:rsid w:val="003D2064"/>
    <w:rsid w:val="003D5337"/>
    <w:rsid w:val="003F1AE7"/>
    <w:rsid w:val="003F4763"/>
    <w:rsid w:val="003F4FAB"/>
    <w:rsid w:val="00416B20"/>
    <w:rsid w:val="004236A2"/>
    <w:rsid w:val="00441515"/>
    <w:rsid w:val="00457165"/>
    <w:rsid w:val="004574FE"/>
    <w:rsid w:val="00481B4E"/>
    <w:rsid w:val="00495B39"/>
    <w:rsid w:val="004A2797"/>
    <w:rsid w:val="004F035D"/>
    <w:rsid w:val="00504979"/>
    <w:rsid w:val="00555075"/>
    <w:rsid w:val="005553C4"/>
    <w:rsid w:val="005553CD"/>
    <w:rsid w:val="00571DEC"/>
    <w:rsid w:val="0058560B"/>
    <w:rsid w:val="005E0B00"/>
    <w:rsid w:val="005E5B3C"/>
    <w:rsid w:val="00600CA0"/>
    <w:rsid w:val="0063270D"/>
    <w:rsid w:val="00646D0A"/>
    <w:rsid w:val="00653542"/>
    <w:rsid w:val="0066295B"/>
    <w:rsid w:val="00685FA9"/>
    <w:rsid w:val="00696B21"/>
    <w:rsid w:val="006B24B5"/>
    <w:rsid w:val="006D4EA3"/>
    <w:rsid w:val="00716E45"/>
    <w:rsid w:val="007A0089"/>
    <w:rsid w:val="007A5A8E"/>
    <w:rsid w:val="007B7257"/>
    <w:rsid w:val="007E07DB"/>
    <w:rsid w:val="00845AE0"/>
    <w:rsid w:val="00856294"/>
    <w:rsid w:val="00867617"/>
    <w:rsid w:val="00885301"/>
    <w:rsid w:val="00885786"/>
    <w:rsid w:val="008D0A4B"/>
    <w:rsid w:val="008D2188"/>
    <w:rsid w:val="008D2F4C"/>
    <w:rsid w:val="008E4896"/>
    <w:rsid w:val="009003A3"/>
    <w:rsid w:val="00927FDE"/>
    <w:rsid w:val="00966F49"/>
    <w:rsid w:val="00994C19"/>
    <w:rsid w:val="009A0515"/>
    <w:rsid w:val="009A1A3F"/>
    <w:rsid w:val="009C0220"/>
    <w:rsid w:val="009C6CA3"/>
    <w:rsid w:val="009C6D59"/>
    <w:rsid w:val="009D36AD"/>
    <w:rsid w:val="009F7858"/>
    <w:rsid w:val="00A1603D"/>
    <w:rsid w:val="00A217F3"/>
    <w:rsid w:val="00A23287"/>
    <w:rsid w:val="00A31BBD"/>
    <w:rsid w:val="00A40A37"/>
    <w:rsid w:val="00A543A4"/>
    <w:rsid w:val="00A57842"/>
    <w:rsid w:val="00A62F3C"/>
    <w:rsid w:val="00A678EF"/>
    <w:rsid w:val="00A73F2E"/>
    <w:rsid w:val="00A749FD"/>
    <w:rsid w:val="00A909CE"/>
    <w:rsid w:val="00A90B97"/>
    <w:rsid w:val="00AA4B49"/>
    <w:rsid w:val="00AE1E98"/>
    <w:rsid w:val="00AE5A72"/>
    <w:rsid w:val="00AE6430"/>
    <w:rsid w:val="00AF606D"/>
    <w:rsid w:val="00B261AF"/>
    <w:rsid w:val="00B34CA2"/>
    <w:rsid w:val="00B36A52"/>
    <w:rsid w:val="00B62996"/>
    <w:rsid w:val="00B852F2"/>
    <w:rsid w:val="00B93280"/>
    <w:rsid w:val="00BA3853"/>
    <w:rsid w:val="00BB32E4"/>
    <w:rsid w:val="00BD30A4"/>
    <w:rsid w:val="00BD552E"/>
    <w:rsid w:val="00BF299C"/>
    <w:rsid w:val="00C01395"/>
    <w:rsid w:val="00C936D2"/>
    <w:rsid w:val="00CC2F5B"/>
    <w:rsid w:val="00CD02A6"/>
    <w:rsid w:val="00CF55F4"/>
    <w:rsid w:val="00D13377"/>
    <w:rsid w:val="00D67518"/>
    <w:rsid w:val="00D70EBA"/>
    <w:rsid w:val="00D94AAE"/>
    <w:rsid w:val="00D9642C"/>
    <w:rsid w:val="00DA02DF"/>
    <w:rsid w:val="00DA5AD8"/>
    <w:rsid w:val="00DA7BEE"/>
    <w:rsid w:val="00E00844"/>
    <w:rsid w:val="00E02B82"/>
    <w:rsid w:val="00E13D7E"/>
    <w:rsid w:val="00E21D0F"/>
    <w:rsid w:val="00E80921"/>
    <w:rsid w:val="00EB7014"/>
    <w:rsid w:val="00EE046F"/>
    <w:rsid w:val="00F05EBA"/>
    <w:rsid w:val="00F35896"/>
    <w:rsid w:val="00F464FF"/>
    <w:rsid w:val="00F50DC7"/>
    <w:rsid w:val="00F558F1"/>
    <w:rsid w:val="00F67E89"/>
    <w:rsid w:val="00F710BC"/>
    <w:rsid w:val="00F84D19"/>
    <w:rsid w:val="00F91C3E"/>
    <w:rsid w:val="00FA2F3A"/>
    <w:rsid w:val="00FC5305"/>
    <w:rsid w:val="00FD3D4F"/>
    <w:rsid w:val="00FD5DB1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B6412"/>
  <w15:docId w15:val="{5BAFD6E2-8DD8-45F8-8A03-23C7A288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unifont" w:hAnsi="Times New Roman" w:cs="Free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tabs>
        <w:tab w:val="left" w:pos="708"/>
      </w:tabs>
      <w:suppressAutoHyphens/>
      <w:spacing w:line="100" w:lineRule="atLeast"/>
    </w:pPr>
    <w:rPr>
      <w:rFonts w:ascii="Times" w:eastAsia="Times" w:hAnsi="Times" w:cs="Times"/>
      <w:color w:val="00000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unifont" w:hAnsi="Arial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Free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Textedebulles">
    <w:name w:val="Balloon Text"/>
    <w:basedOn w:val="Standard"/>
    <w:uiPriority w:val="99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  <w:lang w:val="fr-FR" w:eastAsia="fr-FR" w:bidi="fr-FR"/>
    </w:rPr>
  </w:style>
  <w:style w:type="character" w:customStyle="1" w:styleId="CorpsdetexteCar">
    <w:name w:val="Corps de texte Car"/>
    <w:basedOn w:val="Policepardfaut"/>
    <w:rPr>
      <w:rFonts w:ascii="Times" w:eastAsia="Times" w:hAnsi="Times" w:cs="Times"/>
      <w:sz w:val="24"/>
      <w:szCs w:val="20"/>
      <w:lang w:eastAsia="zh-CN"/>
    </w:rPr>
  </w:style>
  <w:style w:type="character" w:customStyle="1" w:styleId="TextedebullesCar">
    <w:name w:val="Texte de bulles Car"/>
    <w:basedOn w:val="Policepardfaut"/>
    <w:uiPriority w:val="99"/>
    <w:rPr>
      <w:rFonts w:ascii="Tahoma" w:eastAsia="Times" w:hAnsi="Tahoma" w:cs="Tahoma"/>
      <w:sz w:val="16"/>
      <w:szCs w:val="16"/>
      <w:lang w:eastAsia="zh-C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table" w:styleId="Grilledutableau">
    <w:name w:val="Table Grid"/>
    <w:basedOn w:val="TableauNormal"/>
    <w:uiPriority w:val="59"/>
    <w:rsid w:val="00236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7617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86761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6295B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B725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7257"/>
  </w:style>
  <w:style w:type="character" w:customStyle="1" w:styleId="CommentaireCar">
    <w:name w:val="Commentaire Car"/>
    <w:basedOn w:val="Policepardfaut"/>
    <w:link w:val="Commentaire"/>
    <w:uiPriority w:val="99"/>
    <w:semiHidden/>
    <w:rsid w:val="007B725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25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25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B7257"/>
    <w:pPr>
      <w:widowControl/>
      <w:autoSpaceDN/>
      <w:textAlignment w:val="auto"/>
    </w:pPr>
  </w:style>
  <w:style w:type="paragraph" w:styleId="En-tte">
    <w:name w:val="header"/>
    <w:basedOn w:val="Normal"/>
    <w:link w:val="En-tteCar"/>
    <w:uiPriority w:val="99"/>
    <w:unhideWhenUsed/>
    <w:rsid w:val="00D94A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D94AAE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D94A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D94AA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ASC-FIRE@versailles.inra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contact-recotox@inrae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SC-FIRE@versailles.inra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SC-FIRE@versailles.inra.fr" TargetMode="External"/><Relationship Id="rId10" Type="http://schemas.openxmlformats.org/officeDocument/2006/relationships/hyperlink" Target="mailto:contact-recotox@inra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cotox.eu/" TargetMode="External"/><Relationship Id="rId14" Type="http://schemas.openxmlformats.org/officeDocument/2006/relationships/hyperlink" Target="mailto:contact-recotox@inra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1252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Christian Mougin</cp:lastModifiedBy>
  <cp:revision>3</cp:revision>
  <dcterms:created xsi:type="dcterms:W3CDTF">2020-01-14T16:39:00Z</dcterms:created>
  <dcterms:modified xsi:type="dcterms:W3CDTF">2020-01-16T17:42:00Z</dcterms:modified>
</cp:coreProperties>
</file>